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AB7" w:rsidRPr="000757DF" w:rsidRDefault="00003711" w:rsidP="00E60347">
      <w:pPr>
        <w:spacing w:after="0"/>
        <w:rPr>
          <w:b/>
        </w:rPr>
      </w:pPr>
      <w:r w:rsidRPr="000757DF">
        <w:t xml:space="preserve">Boroń Józef </w:t>
      </w:r>
      <w:r w:rsidR="00AE7AB7" w:rsidRPr="000757DF">
        <w:t>Zakład Projektowo - Usługowy</w:t>
      </w:r>
    </w:p>
    <w:p w:rsidR="00AE7AB7" w:rsidRPr="000757DF" w:rsidRDefault="00E31B8D" w:rsidP="00C64920">
      <w:pPr>
        <w:spacing w:after="0"/>
        <w:ind w:left="708"/>
        <w:rPr>
          <w:color w:val="00B050"/>
        </w:rPr>
      </w:pPr>
      <w:r>
        <w:rPr>
          <w:b/>
          <w:color w:val="00B050"/>
          <w:sz w:val="28"/>
        </w:rPr>
        <w:t xml:space="preserve">   </w:t>
      </w:r>
      <w:r w:rsidR="00AE7AB7" w:rsidRPr="000757DF">
        <w:rPr>
          <w:b/>
          <w:color w:val="00B050"/>
          <w:sz w:val="28"/>
        </w:rPr>
        <w:t>EKOPROJEKT</w:t>
      </w:r>
    </w:p>
    <w:p w:rsidR="00AE7AB7" w:rsidRPr="000757DF" w:rsidRDefault="00AE7AB7" w:rsidP="00E60347">
      <w:pPr>
        <w:spacing w:after="0"/>
        <w:rPr>
          <w:sz w:val="20"/>
        </w:rPr>
      </w:pPr>
      <w:r w:rsidRPr="000757DF">
        <w:t xml:space="preserve">     ul. </w:t>
      </w:r>
      <w:r w:rsidR="00E31B8D">
        <w:t>Kościuszki 2</w:t>
      </w:r>
      <w:r w:rsidRPr="000757DF">
        <w:t>;  36-200 Brzozów</w:t>
      </w:r>
    </w:p>
    <w:p w:rsidR="00AE7AB7" w:rsidRPr="000757DF" w:rsidRDefault="00381731" w:rsidP="00E60347">
      <w:pPr>
        <w:spacing w:after="0"/>
        <w:rPr>
          <w:sz w:val="20"/>
        </w:rPr>
      </w:pPr>
      <w:r w:rsidRPr="000757DF">
        <w:rPr>
          <w:sz w:val="20"/>
        </w:rPr>
        <w:t>tel.</w:t>
      </w:r>
      <w:r w:rsidR="00AE7AB7" w:rsidRPr="000757DF">
        <w:rPr>
          <w:sz w:val="20"/>
        </w:rPr>
        <w:t xml:space="preserve"> (0-13)4341119; e-mail: </w:t>
      </w:r>
      <w:hyperlink r:id="rId8" w:history="1">
        <w:r w:rsidR="00A147A9" w:rsidRPr="000757DF">
          <w:rPr>
            <w:rStyle w:val="Hipercze"/>
            <w:color w:val="auto"/>
            <w:sz w:val="20"/>
          </w:rPr>
          <w:t>ekoproj@ks.onet.pl</w:t>
        </w:r>
      </w:hyperlink>
    </w:p>
    <w:p w:rsidR="00A147A9" w:rsidRPr="000757DF" w:rsidRDefault="00A147A9" w:rsidP="00E60347">
      <w:pPr>
        <w:spacing w:after="0"/>
        <w:rPr>
          <w:sz w:val="20"/>
        </w:rPr>
      </w:pPr>
    </w:p>
    <w:p w:rsidR="00A147A9" w:rsidRPr="000757DF" w:rsidRDefault="00A147A9" w:rsidP="00E60347">
      <w:pPr>
        <w:spacing w:after="0"/>
        <w:rPr>
          <w:sz w:val="14"/>
        </w:rPr>
      </w:pPr>
    </w:p>
    <w:p w:rsidR="00C742B5" w:rsidRPr="000757DF" w:rsidRDefault="00C742B5" w:rsidP="00E60347">
      <w:pPr>
        <w:spacing w:after="0"/>
        <w:rPr>
          <w:sz w:val="14"/>
        </w:rPr>
      </w:pPr>
    </w:p>
    <w:p w:rsidR="00C742B5" w:rsidRPr="000757DF" w:rsidRDefault="00C742B5">
      <w:pPr>
        <w:rPr>
          <w:sz w:val="14"/>
        </w:rPr>
      </w:pPr>
    </w:p>
    <w:p w:rsidR="00C742B5" w:rsidRPr="000757DF" w:rsidRDefault="00C742B5">
      <w:pPr>
        <w:rPr>
          <w:sz w:val="14"/>
        </w:rPr>
      </w:pPr>
    </w:p>
    <w:p w:rsidR="00671936" w:rsidRPr="000757DF" w:rsidRDefault="00AE7AB7" w:rsidP="007B5A1A">
      <w:pPr>
        <w:pStyle w:val="Nagwek6"/>
        <w:spacing w:line="360" w:lineRule="auto"/>
        <w:rPr>
          <w:rFonts w:ascii="Times New Roman" w:hAnsi="Times New Roman" w:cs="Times New Roman"/>
          <w:sz w:val="28"/>
          <w:szCs w:val="26"/>
        </w:rPr>
      </w:pPr>
      <w:r w:rsidRPr="000757DF">
        <w:rPr>
          <w:rFonts w:ascii="Times New Roman" w:hAnsi="Times New Roman" w:cs="Times New Roman"/>
          <w:sz w:val="40"/>
          <w:szCs w:val="36"/>
        </w:rPr>
        <w:t>OPERAT  WODNOPRAWNY</w:t>
      </w:r>
    </w:p>
    <w:p w:rsidR="009409BE" w:rsidRDefault="009409BE" w:rsidP="007B5A1A">
      <w:pPr>
        <w:pStyle w:val="Tekstpodstawowy21"/>
        <w:spacing w:after="0" w:line="360" w:lineRule="auto"/>
        <w:ind w:left="-284" w:right="-144" w:firstLine="284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n</w:t>
      </w:r>
      <w:r w:rsidR="00C742B5" w:rsidRPr="000757DF">
        <w:rPr>
          <w:rFonts w:ascii="Times New Roman" w:hAnsi="Times New Roman" w:cs="Times New Roman"/>
          <w:szCs w:val="28"/>
        </w:rPr>
        <w:t>a</w:t>
      </w:r>
      <w:r>
        <w:rPr>
          <w:rFonts w:ascii="Times New Roman" w:hAnsi="Times New Roman" w:cs="Times New Roman"/>
          <w:szCs w:val="28"/>
        </w:rPr>
        <w:t>:</w:t>
      </w:r>
    </w:p>
    <w:p w:rsidR="009409BE" w:rsidRDefault="009409BE" w:rsidP="009409BE">
      <w:pPr>
        <w:pStyle w:val="Tekstpodstawowy21"/>
        <w:numPr>
          <w:ilvl w:val="0"/>
          <w:numId w:val="46"/>
        </w:numPr>
        <w:spacing w:after="0" w:line="360" w:lineRule="auto"/>
        <w:ind w:right="-144"/>
        <w:jc w:val="lef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Wykonanie urządzenia wodnego tj. zamontowanie w studni Cz-1</w:t>
      </w:r>
      <w:r w:rsidR="00E31B8D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pompy głębinowej z uzbrojeniem do poboru wody,</w:t>
      </w:r>
    </w:p>
    <w:p w:rsidR="004F3699" w:rsidRPr="009409BE" w:rsidRDefault="00E31B8D" w:rsidP="00E31B8D">
      <w:pPr>
        <w:pStyle w:val="Tekstpodstawowy21"/>
        <w:numPr>
          <w:ilvl w:val="0"/>
          <w:numId w:val="46"/>
        </w:numPr>
        <w:spacing w:after="0" w:line="360" w:lineRule="auto"/>
        <w:ind w:right="-144"/>
        <w:jc w:val="lef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8"/>
        </w:rPr>
        <w:t>U</w:t>
      </w:r>
      <w:r w:rsidR="00C742B5" w:rsidRPr="009409BE">
        <w:rPr>
          <w:rFonts w:ascii="Times New Roman" w:hAnsi="Times New Roman" w:cs="Times New Roman"/>
          <w:szCs w:val="28"/>
        </w:rPr>
        <w:t>sługi wodne obejmujące</w:t>
      </w:r>
      <w:r w:rsidR="009409BE">
        <w:rPr>
          <w:rFonts w:ascii="Times New Roman" w:hAnsi="Times New Roman" w:cs="Times New Roman"/>
          <w:szCs w:val="28"/>
        </w:rPr>
        <w:t xml:space="preserve"> </w:t>
      </w:r>
      <w:r w:rsidR="00C742B5" w:rsidRPr="009409BE">
        <w:rPr>
          <w:rFonts w:ascii="Times New Roman" w:hAnsi="Times New Roman" w:cs="Times New Roman"/>
          <w:szCs w:val="26"/>
        </w:rPr>
        <w:t>pobór wód podziemnych ze st</w:t>
      </w:r>
      <w:r w:rsidR="0071324D" w:rsidRPr="009409BE">
        <w:rPr>
          <w:rFonts w:ascii="Times New Roman" w:hAnsi="Times New Roman" w:cs="Times New Roman"/>
          <w:szCs w:val="26"/>
        </w:rPr>
        <w:t xml:space="preserve">udni wierconej </w:t>
      </w:r>
      <w:r>
        <w:rPr>
          <w:rFonts w:ascii="Times New Roman" w:hAnsi="Times New Roman" w:cs="Times New Roman"/>
          <w:szCs w:val="26"/>
        </w:rPr>
        <w:br/>
      </w:r>
      <w:r w:rsidR="00EC5E6C" w:rsidRPr="009409BE">
        <w:rPr>
          <w:rFonts w:ascii="Times New Roman" w:hAnsi="Times New Roman" w:cs="Times New Roman"/>
          <w:szCs w:val="26"/>
        </w:rPr>
        <w:t>Cz</w:t>
      </w:r>
      <w:r w:rsidR="009A5C4C" w:rsidRPr="009409BE">
        <w:rPr>
          <w:rFonts w:ascii="Times New Roman" w:hAnsi="Times New Roman" w:cs="Times New Roman"/>
          <w:szCs w:val="26"/>
        </w:rPr>
        <w:t>-</w:t>
      </w:r>
      <w:r w:rsidR="00EC5E6C" w:rsidRPr="009409BE">
        <w:rPr>
          <w:rFonts w:ascii="Times New Roman" w:hAnsi="Times New Roman" w:cs="Times New Roman"/>
          <w:szCs w:val="26"/>
        </w:rPr>
        <w:t>1</w:t>
      </w:r>
      <w:r w:rsidR="00F66A7C" w:rsidRPr="009409BE">
        <w:rPr>
          <w:rFonts w:ascii="Times New Roman" w:hAnsi="Times New Roman" w:cs="Times New Roman"/>
          <w:szCs w:val="26"/>
        </w:rPr>
        <w:t xml:space="preserve"> zlokalizowanej na działce nr </w:t>
      </w:r>
      <w:proofErr w:type="spellStart"/>
      <w:r w:rsidR="00F66A7C" w:rsidRPr="009409BE">
        <w:rPr>
          <w:rFonts w:ascii="Times New Roman" w:hAnsi="Times New Roman" w:cs="Times New Roman"/>
          <w:szCs w:val="26"/>
        </w:rPr>
        <w:t>ewid</w:t>
      </w:r>
      <w:proofErr w:type="spellEnd"/>
      <w:r w:rsidR="00F66A7C" w:rsidRPr="009409BE">
        <w:rPr>
          <w:rFonts w:ascii="Times New Roman" w:hAnsi="Times New Roman" w:cs="Times New Roman"/>
          <w:szCs w:val="26"/>
        </w:rPr>
        <w:t xml:space="preserve">. </w:t>
      </w:r>
      <w:r w:rsidR="00EC5E6C" w:rsidRPr="009409BE">
        <w:rPr>
          <w:rFonts w:ascii="Times New Roman" w:hAnsi="Times New Roman" w:cs="Times New Roman"/>
          <w:szCs w:val="26"/>
        </w:rPr>
        <w:t>9/11</w:t>
      </w:r>
      <w:r w:rsidR="00F66A7C" w:rsidRPr="009409BE">
        <w:rPr>
          <w:rFonts w:ascii="Times New Roman" w:hAnsi="Times New Roman" w:cs="Times New Roman"/>
          <w:szCs w:val="26"/>
        </w:rPr>
        <w:t xml:space="preserve"> w </w:t>
      </w:r>
      <w:r w:rsidR="00EC5E6C" w:rsidRPr="009409BE">
        <w:rPr>
          <w:rFonts w:ascii="Times New Roman" w:hAnsi="Times New Roman" w:cs="Times New Roman"/>
          <w:szCs w:val="26"/>
        </w:rPr>
        <w:t>Czystogarbie</w:t>
      </w:r>
      <w:r w:rsidR="00F66A7C" w:rsidRPr="009409BE">
        <w:rPr>
          <w:rFonts w:ascii="Times New Roman" w:hAnsi="Times New Roman" w:cs="Times New Roman"/>
          <w:szCs w:val="26"/>
        </w:rPr>
        <w:t>.</w:t>
      </w:r>
    </w:p>
    <w:p w:rsidR="00D13E86" w:rsidRDefault="00D13E86" w:rsidP="004F3699">
      <w:pPr>
        <w:pStyle w:val="Tekstpodstawowy21"/>
        <w:spacing w:after="0" w:line="360" w:lineRule="auto"/>
        <w:ind w:right="-428"/>
        <w:jc w:val="left"/>
        <w:rPr>
          <w:rFonts w:ascii="Times New Roman" w:hAnsi="Times New Roman" w:cs="Times New Roman"/>
          <w:szCs w:val="26"/>
        </w:rPr>
      </w:pPr>
    </w:p>
    <w:p w:rsidR="00E31B8D" w:rsidRDefault="00D13E86" w:rsidP="004F3699">
      <w:pPr>
        <w:pStyle w:val="Tekstpodstawowy21"/>
        <w:spacing w:after="0" w:line="360" w:lineRule="auto"/>
        <w:ind w:right="-42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Zadanie: </w:t>
      </w:r>
    </w:p>
    <w:p w:rsidR="00D13E86" w:rsidRPr="00D13E86" w:rsidRDefault="00D13E86" w:rsidP="00E31B8D">
      <w:pPr>
        <w:pStyle w:val="Tekstpodstawowy21"/>
        <w:spacing w:after="0" w:line="360" w:lineRule="auto"/>
        <w:ind w:left="851" w:right="-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„Budowa i przebudowa  sieci wodociągowej wraz z przyłączami w m. Wisłok Wielki </w:t>
      </w:r>
      <w:r w:rsidR="00E31B8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Czystogarb w ramach zadania : Bodowa i przebudowa wodociągów w m.</w:t>
      </w:r>
      <w:r w:rsidRPr="00D13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Wisłok Wielki i Czystogarb”. </w:t>
      </w:r>
    </w:p>
    <w:p w:rsidR="00D13E86" w:rsidRDefault="00D13E86" w:rsidP="004F3699">
      <w:pPr>
        <w:pStyle w:val="Tekstpodstawowy21"/>
        <w:spacing w:after="0" w:line="360" w:lineRule="auto"/>
        <w:ind w:right="-428"/>
        <w:jc w:val="left"/>
        <w:rPr>
          <w:rFonts w:ascii="Times New Roman" w:hAnsi="Times New Roman" w:cs="Times New Roman"/>
          <w:szCs w:val="26"/>
        </w:rPr>
      </w:pPr>
    </w:p>
    <w:p w:rsidR="0071324D" w:rsidRPr="00D13E86" w:rsidRDefault="0071324D" w:rsidP="0071324D">
      <w:pPr>
        <w:pStyle w:val="Tekstpodstawowy21"/>
        <w:spacing w:after="0" w:line="36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13E86">
        <w:rPr>
          <w:rFonts w:ascii="Times New Roman" w:hAnsi="Times New Roman" w:cs="Times New Roman"/>
          <w:b w:val="0"/>
          <w:sz w:val="24"/>
          <w:szCs w:val="24"/>
        </w:rPr>
        <w:t xml:space="preserve">Adres: </w:t>
      </w:r>
      <w:r w:rsidRPr="00D13E86">
        <w:rPr>
          <w:rFonts w:ascii="Times New Roman" w:hAnsi="Times New Roman" w:cs="Times New Roman"/>
          <w:b w:val="0"/>
          <w:sz w:val="24"/>
          <w:szCs w:val="24"/>
        </w:rPr>
        <w:tab/>
      </w:r>
      <w:r w:rsidR="00B60B2C" w:rsidRPr="00D13E86">
        <w:rPr>
          <w:rFonts w:ascii="Times New Roman" w:hAnsi="Times New Roman" w:cs="Times New Roman"/>
          <w:sz w:val="24"/>
          <w:szCs w:val="24"/>
        </w:rPr>
        <w:t xml:space="preserve">Gmina </w:t>
      </w:r>
      <w:r w:rsidR="00F66A7C" w:rsidRPr="00D13E86">
        <w:rPr>
          <w:rFonts w:ascii="Times New Roman" w:hAnsi="Times New Roman" w:cs="Times New Roman"/>
          <w:sz w:val="24"/>
          <w:szCs w:val="24"/>
        </w:rPr>
        <w:t>Komańcza</w:t>
      </w:r>
    </w:p>
    <w:p w:rsidR="00091282" w:rsidRPr="00D13E86" w:rsidRDefault="000427E1" w:rsidP="00C94ABB">
      <w:pPr>
        <w:pStyle w:val="Tekstpodstawowy21"/>
        <w:spacing w:after="0" w:line="360" w:lineRule="auto"/>
        <w:ind w:left="708" w:right="-1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E86">
        <w:rPr>
          <w:rFonts w:ascii="Times New Roman" w:hAnsi="Times New Roman" w:cs="Times New Roman"/>
          <w:sz w:val="24"/>
          <w:szCs w:val="24"/>
        </w:rPr>
        <w:t>3</w:t>
      </w:r>
      <w:r w:rsidR="00F66A7C" w:rsidRPr="00D13E86">
        <w:rPr>
          <w:rFonts w:ascii="Times New Roman" w:hAnsi="Times New Roman" w:cs="Times New Roman"/>
          <w:sz w:val="24"/>
          <w:szCs w:val="24"/>
        </w:rPr>
        <w:t>8</w:t>
      </w:r>
      <w:r w:rsidRPr="00D13E86">
        <w:rPr>
          <w:rFonts w:ascii="Times New Roman" w:hAnsi="Times New Roman" w:cs="Times New Roman"/>
          <w:sz w:val="24"/>
          <w:szCs w:val="24"/>
        </w:rPr>
        <w:t>-</w:t>
      </w:r>
      <w:r w:rsidR="00F66A7C" w:rsidRPr="00D13E86">
        <w:rPr>
          <w:rFonts w:ascii="Times New Roman" w:hAnsi="Times New Roman" w:cs="Times New Roman"/>
          <w:sz w:val="24"/>
          <w:szCs w:val="24"/>
        </w:rPr>
        <w:t>545</w:t>
      </w:r>
      <w:r w:rsidRPr="00D13E86">
        <w:rPr>
          <w:rFonts w:ascii="Times New Roman" w:hAnsi="Times New Roman" w:cs="Times New Roman"/>
          <w:sz w:val="24"/>
          <w:szCs w:val="24"/>
        </w:rPr>
        <w:t xml:space="preserve"> </w:t>
      </w:r>
      <w:r w:rsidR="00F66A7C" w:rsidRPr="00D13E86">
        <w:rPr>
          <w:rFonts w:ascii="Times New Roman" w:hAnsi="Times New Roman" w:cs="Times New Roman"/>
          <w:sz w:val="24"/>
          <w:szCs w:val="24"/>
        </w:rPr>
        <w:t>Komańcza 166</w:t>
      </w:r>
    </w:p>
    <w:p w:rsidR="00F66A7C" w:rsidRPr="00D13E86" w:rsidRDefault="00F66A7C" w:rsidP="00C94ABB">
      <w:pPr>
        <w:pStyle w:val="Tekstpodstawowy21"/>
        <w:spacing w:after="0" w:line="360" w:lineRule="auto"/>
        <w:ind w:left="708" w:right="-1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E86">
        <w:rPr>
          <w:rFonts w:ascii="Times New Roman" w:hAnsi="Times New Roman" w:cs="Times New Roman"/>
          <w:sz w:val="24"/>
          <w:szCs w:val="24"/>
        </w:rPr>
        <w:t>powiat sanocki</w:t>
      </w:r>
      <w:r w:rsidR="00E31B8D">
        <w:rPr>
          <w:rFonts w:ascii="Times New Roman" w:hAnsi="Times New Roman" w:cs="Times New Roman"/>
          <w:sz w:val="24"/>
          <w:szCs w:val="24"/>
        </w:rPr>
        <w:t xml:space="preserve">, </w:t>
      </w:r>
      <w:r w:rsidRPr="00D13E86">
        <w:rPr>
          <w:rFonts w:ascii="Times New Roman" w:hAnsi="Times New Roman" w:cs="Times New Roman"/>
          <w:sz w:val="24"/>
          <w:szCs w:val="24"/>
        </w:rPr>
        <w:t xml:space="preserve">woj. </w:t>
      </w:r>
      <w:r w:rsidR="00266E7C" w:rsidRPr="00D13E86">
        <w:rPr>
          <w:rFonts w:ascii="Times New Roman" w:hAnsi="Times New Roman" w:cs="Times New Roman"/>
          <w:sz w:val="24"/>
          <w:szCs w:val="24"/>
        </w:rPr>
        <w:t>p</w:t>
      </w:r>
      <w:r w:rsidRPr="00D13E86">
        <w:rPr>
          <w:rFonts w:ascii="Times New Roman" w:hAnsi="Times New Roman" w:cs="Times New Roman"/>
          <w:sz w:val="24"/>
          <w:szCs w:val="24"/>
        </w:rPr>
        <w:t>odkarpackie</w:t>
      </w:r>
    </w:p>
    <w:p w:rsidR="00F66A7C" w:rsidRPr="00D13E86" w:rsidRDefault="00F66A7C" w:rsidP="00C94ABB">
      <w:pPr>
        <w:pStyle w:val="Tekstpodstawowy21"/>
        <w:spacing w:after="0" w:line="360" w:lineRule="auto"/>
        <w:ind w:left="708" w:right="-1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E86">
        <w:rPr>
          <w:rFonts w:ascii="Times New Roman" w:hAnsi="Times New Roman" w:cs="Times New Roman"/>
          <w:sz w:val="24"/>
          <w:szCs w:val="24"/>
        </w:rPr>
        <w:t>e-mail</w:t>
      </w:r>
      <w:r w:rsidR="00E31B8D">
        <w:rPr>
          <w:rFonts w:ascii="Times New Roman" w:hAnsi="Times New Roman" w:cs="Times New Roman"/>
          <w:sz w:val="24"/>
          <w:szCs w:val="24"/>
        </w:rPr>
        <w:t xml:space="preserve">: </w:t>
      </w:r>
      <w:r w:rsidRPr="00D13E86">
        <w:rPr>
          <w:rFonts w:ascii="Times New Roman" w:hAnsi="Times New Roman" w:cs="Times New Roman"/>
          <w:sz w:val="24"/>
          <w:szCs w:val="24"/>
        </w:rPr>
        <w:t>urzad@komancza.pl</w:t>
      </w:r>
    </w:p>
    <w:p w:rsidR="0071324D" w:rsidRPr="000757DF" w:rsidRDefault="0071324D" w:rsidP="0071324D">
      <w:pPr>
        <w:pStyle w:val="Tekstpodstawowy21"/>
        <w:spacing w:after="0" w:line="36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 w:rsidRPr="000757DF">
        <w:rPr>
          <w:rFonts w:ascii="Times New Roman" w:hAnsi="Times New Roman" w:cs="Times New Roman"/>
          <w:sz w:val="26"/>
          <w:szCs w:val="26"/>
        </w:rPr>
        <w:tab/>
      </w:r>
      <w:r w:rsidRPr="000757DF">
        <w:rPr>
          <w:rFonts w:ascii="Times New Roman" w:hAnsi="Times New Roman" w:cs="Times New Roman"/>
          <w:sz w:val="26"/>
          <w:szCs w:val="26"/>
        </w:rPr>
        <w:tab/>
      </w:r>
    </w:p>
    <w:p w:rsidR="0071324D" w:rsidRPr="000757DF" w:rsidRDefault="0071324D" w:rsidP="0071324D">
      <w:pPr>
        <w:pStyle w:val="Tekstpodstawowy21"/>
        <w:spacing w:after="0" w:line="360" w:lineRule="auto"/>
        <w:ind w:right="-14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742B5" w:rsidRPr="00F2724B" w:rsidRDefault="00630123" w:rsidP="00F2724B">
      <w:pPr>
        <w:pStyle w:val="Tekstpodstawowy21"/>
        <w:spacing w:after="0" w:line="360" w:lineRule="auto"/>
        <w:ind w:right="-144"/>
        <w:jc w:val="left"/>
        <w:rPr>
          <w:rFonts w:ascii="Times New Roman" w:hAnsi="Times New Roman" w:cs="Times New Roman"/>
          <w:sz w:val="24"/>
          <w:szCs w:val="24"/>
        </w:rPr>
      </w:pPr>
      <w:r w:rsidRPr="00F2724B">
        <w:rPr>
          <w:rFonts w:ascii="Times New Roman" w:hAnsi="Times New Roman" w:cs="Times New Roman"/>
          <w:b w:val="0"/>
          <w:sz w:val="24"/>
          <w:szCs w:val="24"/>
        </w:rPr>
        <w:t>Nr działek</w:t>
      </w:r>
      <w:r w:rsidR="00F2724B" w:rsidRPr="00F2724B">
        <w:rPr>
          <w:rFonts w:ascii="Times New Roman" w:hAnsi="Times New Roman" w:cs="Times New Roman"/>
          <w:b w:val="0"/>
          <w:sz w:val="24"/>
          <w:szCs w:val="24"/>
        </w:rPr>
        <w:t>:</w:t>
      </w:r>
      <w:r w:rsidRPr="00F2724B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F2724B" w:rsidRPr="00F2724B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F2724B">
        <w:rPr>
          <w:rFonts w:ascii="Times New Roman" w:hAnsi="Times New Roman" w:cs="Times New Roman"/>
          <w:b w:val="0"/>
          <w:sz w:val="24"/>
          <w:szCs w:val="24"/>
        </w:rPr>
        <w:t>studnia wiercona</w:t>
      </w:r>
      <w:r w:rsidR="00F2724B" w:rsidRPr="00F272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2724B">
        <w:rPr>
          <w:rFonts w:ascii="Times New Roman" w:hAnsi="Times New Roman" w:cs="Times New Roman"/>
          <w:b w:val="0"/>
          <w:sz w:val="24"/>
          <w:szCs w:val="24"/>
        </w:rPr>
        <w:t xml:space="preserve"> dz. nr </w:t>
      </w:r>
      <w:proofErr w:type="spellStart"/>
      <w:r w:rsidRPr="00F2724B">
        <w:rPr>
          <w:rFonts w:ascii="Times New Roman" w:hAnsi="Times New Roman" w:cs="Times New Roman"/>
          <w:b w:val="0"/>
          <w:sz w:val="24"/>
          <w:szCs w:val="24"/>
        </w:rPr>
        <w:t>ewid</w:t>
      </w:r>
      <w:proofErr w:type="spellEnd"/>
      <w:r w:rsidR="00E31B8D">
        <w:rPr>
          <w:rFonts w:ascii="Times New Roman" w:hAnsi="Times New Roman" w:cs="Times New Roman"/>
          <w:b w:val="0"/>
          <w:sz w:val="24"/>
          <w:szCs w:val="24"/>
        </w:rPr>
        <w:t>.</w:t>
      </w:r>
      <w:r w:rsidR="00F2724B" w:rsidRPr="00F272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5E6C">
        <w:rPr>
          <w:rFonts w:ascii="Times New Roman" w:hAnsi="Times New Roman" w:cs="Times New Roman"/>
          <w:sz w:val="24"/>
          <w:szCs w:val="24"/>
        </w:rPr>
        <w:t>9/11</w:t>
      </w:r>
      <w:r w:rsidR="00E632C8">
        <w:rPr>
          <w:rFonts w:ascii="Times New Roman" w:hAnsi="Times New Roman" w:cs="Times New Roman"/>
          <w:sz w:val="24"/>
          <w:szCs w:val="24"/>
        </w:rPr>
        <w:t xml:space="preserve"> </w:t>
      </w:r>
      <w:r w:rsidR="0071324D" w:rsidRPr="00F2724B">
        <w:rPr>
          <w:rFonts w:ascii="Times New Roman" w:hAnsi="Times New Roman" w:cs="Times New Roman"/>
          <w:sz w:val="24"/>
          <w:szCs w:val="24"/>
        </w:rPr>
        <w:t xml:space="preserve"> – obręb </w:t>
      </w:r>
      <w:proofErr w:type="spellStart"/>
      <w:r w:rsidR="0071324D" w:rsidRPr="00F2724B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F2724B" w:rsidRPr="00F2724B">
        <w:rPr>
          <w:rFonts w:ascii="Times New Roman" w:hAnsi="Times New Roman" w:cs="Times New Roman"/>
          <w:sz w:val="24"/>
          <w:szCs w:val="24"/>
        </w:rPr>
        <w:t>.</w:t>
      </w:r>
      <w:r w:rsidR="0071324D" w:rsidRPr="00F2724B">
        <w:rPr>
          <w:rFonts w:ascii="Times New Roman" w:hAnsi="Times New Roman" w:cs="Times New Roman"/>
          <w:sz w:val="24"/>
          <w:szCs w:val="24"/>
        </w:rPr>
        <w:t xml:space="preserve"> </w:t>
      </w:r>
      <w:r w:rsidR="00F2724B" w:rsidRPr="00F2724B">
        <w:rPr>
          <w:rFonts w:ascii="Times New Roman" w:hAnsi="Times New Roman" w:cs="Times New Roman"/>
          <w:sz w:val="24"/>
          <w:szCs w:val="24"/>
        </w:rPr>
        <w:t>(</w:t>
      </w:r>
      <w:r w:rsidR="00EC5E6C">
        <w:rPr>
          <w:rFonts w:ascii="Times New Roman" w:hAnsi="Times New Roman" w:cs="Times New Roman"/>
          <w:sz w:val="24"/>
          <w:szCs w:val="24"/>
        </w:rPr>
        <w:t>Czystogarb</w:t>
      </w:r>
      <w:r w:rsidR="00B60B2C" w:rsidRPr="00F2724B">
        <w:rPr>
          <w:rFonts w:ascii="Times New Roman" w:hAnsi="Times New Roman" w:cs="Times New Roman"/>
          <w:sz w:val="24"/>
          <w:szCs w:val="24"/>
        </w:rPr>
        <w:t xml:space="preserve"> </w:t>
      </w:r>
      <w:r w:rsidR="00F2724B" w:rsidRPr="00F2724B">
        <w:rPr>
          <w:rFonts w:ascii="Times New Roman" w:hAnsi="Times New Roman" w:cs="Times New Roman"/>
          <w:sz w:val="24"/>
          <w:szCs w:val="24"/>
        </w:rPr>
        <w:t>181704_2.000</w:t>
      </w:r>
      <w:r w:rsidR="00EC5E6C">
        <w:rPr>
          <w:rFonts w:ascii="Times New Roman" w:hAnsi="Times New Roman" w:cs="Times New Roman"/>
          <w:sz w:val="24"/>
          <w:szCs w:val="24"/>
        </w:rPr>
        <w:t>2</w:t>
      </w:r>
      <w:r w:rsidR="00B60B2C" w:rsidRPr="00F2724B">
        <w:rPr>
          <w:rFonts w:ascii="Times New Roman" w:hAnsi="Times New Roman" w:cs="Times New Roman"/>
          <w:sz w:val="24"/>
          <w:szCs w:val="24"/>
        </w:rPr>
        <w:t>)</w:t>
      </w:r>
    </w:p>
    <w:p w:rsidR="004F3699" w:rsidRPr="00F2724B" w:rsidRDefault="00F2724B" w:rsidP="005018CA">
      <w:pPr>
        <w:pStyle w:val="Tekstpodstawowy21"/>
        <w:spacing w:after="0" w:line="360" w:lineRule="auto"/>
        <w:ind w:left="1418" w:right="-144" w:hanging="142"/>
        <w:jc w:val="left"/>
        <w:rPr>
          <w:rFonts w:ascii="Times New Roman" w:hAnsi="Times New Roman" w:cs="Times New Roman"/>
          <w:sz w:val="24"/>
          <w:szCs w:val="24"/>
        </w:rPr>
      </w:pPr>
      <w:r w:rsidRPr="00F272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30123" w:rsidRPr="00F2724B">
        <w:rPr>
          <w:rFonts w:ascii="Times New Roman" w:hAnsi="Times New Roman" w:cs="Times New Roman"/>
          <w:b w:val="0"/>
          <w:sz w:val="24"/>
          <w:szCs w:val="24"/>
        </w:rPr>
        <w:t xml:space="preserve">- strefa oddziaływania w promieniu leja depresji </w:t>
      </w:r>
      <w:r w:rsidR="00630123" w:rsidRPr="007E5E7D">
        <w:rPr>
          <w:rFonts w:ascii="Times New Roman" w:hAnsi="Times New Roman" w:cs="Times New Roman"/>
          <w:sz w:val="24"/>
          <w:szCs w:val="24"/>
        </w:rPr>
        <w:t xml:space="preserve">R= </w:t>
      </w:r>
      <w:r w:rsidR="00EC5E6C">
        <w:rPr>
          <w:rFonts w:ascii="Times New Roman" w:hAnsi="Times New Roman" w:cs="Times New Roman"/>
          <w:sz w:val="24"/>
          <w:szCs w:val="24"/>
        </w:rPr>
        <w:t>65</w:t>
      </w:r>
      <w:r w:rsidR="007E5E7D" w:rsidRPr="007E5E7D">
        <w:rPr>
          <w:rFonts w:ascii="Times New Roman" w:hAnsi="Times New Roman" w:cs="Times New Roman"/>
          <w:sz w:val="24"/>
          <w:szCs w:val="24"/>
        </w:rPr>
        <w:t>,0</w:t>
      </w:r>
      <w:r w:rsidR="00630123" w:rsidRPr="007E5E7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0123" w:rsidRPr="007E5E7D">
        <w:rPr>
          <w:rFonts w:ascii="Times New Roman" w:hAnsi="Times New Roman" w:cs="Times New Roman"/>
          <w:sz w:val="24"/>
          <w:szCs w:val="24"/>
        </w:rPr>
        <w:t>m</w:t>
      </w:r>
      <w:r w:rsidR="007E5E7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30123" w:rsidRPr="00F2724B">
        <w:rPr>
          <w:rFonts w:ascii="Times New Roman" w:hAnsi="Times New Roman" w:cs="Times New Roman"/>
          <w:b w:val="0"/>
          <w:sz w:val="24"/>
          <w:szCs w:val="24"/>
        </w:rPr>
        <w:t xml:space="preserve">dz. nr </w:t>
      </w:r>
      <w:proofErr w:type="spellStart"/>
      <w:r w:rsidR="00630123" w:rsidRPr="00F2724B">
        <w:rPr>
          <w:rFonts w:ascii="Times New Roman" w:hAnsi="Times New Roman" w:cs="Times New Roman"/>
          <w:b w:val="0"/>
          <w:sz w:val="24"/>
          <w:szCs w:val="24"/>
        </w:rPr>
        <w:t>ewid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632C8">
        <w:rPr>
          <w:rFonts w:ascii="Times New Roman" w:hAnsi="Times New Roman" w:cs="Times New Roman"/>
          <w:sz w:val="24"/>
          <w:szCs w:val="24"/>
        </w:rPr>
        <w:t>9/11,</w:t>
      </w:r>
      <w:r w:rsidR="005018CA">
        <w:rPr>
          <w:rFonts w:ascii="Times New Roman" w:hAnsi="Times New Roman" w:cs="Times New Roman"/>
          <w:sz w:val="24"/>
          <w:szCs w:val="24"/>
        </w:rPr>
        <w:t xml:space="preserve"> </w:t>
      </w:r>
      <w:r w:rsidR="00E632C8">
        <w:rPr>
          <w:rFonts w:ascii="Times New Roman" w:hAnsi="Times New Roman" w:cs="Times New Roman"/>
          <w:sz w:val="24"/>
          <w:szCs w:val="24"/>
        </w:rPr>
        <w:t xml:space="preserve">9/16, </w:t>
      </w:r>
      <w:r w:rsidR="005018CA">
        <w:rPr>
          <w:rFonts w:ascii="Times New Roman" w:hAnsi="Times New Roman" w:cs="Times New Roman"/>
          <w:sz w:val="24"/>
          <w:szCs w:val="24"/>
        </w:rPr>
        <w:t xml:space="preserve"> </w:t>
      </w:r>
      <w:r w:rsidR="00E632C8">
        <w:rPr>
          <w:rFonts w:ascii="Times New Roman" w:hAnsi="Times New Roman" w:cs="Times New Roman"/>
          <w:sz w:val="24"/>
          <w:szCs w:val="24"/>
        </w:rPr>
        <w:t>9/15,</w:t>
      </w:r>
      <w:r w:rsidR="005018CA">
        <w:rPr>
          <w:rFonts w:ascii="Times New Roman" w:hAnsi="Times New Roman" w:cs="Times New Roman"/>
          <w:sz w:val="24"/>
          <w:szCs w:val="24"/>
        </w:rPr>
        <w:t xml:space="preserve"> </w:t>
      </w:r>
      <w:r w:rsidR="00E632C8">
        <w:rPr>
          <w:rFonts w:ascii="Times New Roman" w:hAnsi="Times New Roman" w:cs="Times New Roman"/>
          <w:sz w:val="24"/>
          <w:szCs w:val="24"/>
        </w:rPr>
        <w:t>9/14, 9/13, 9/10</w:t>
      </w:r>
      <w:r w:rsidR="00E632C8" w:rsidRPr="00070861">
        <w:rPr>
          <w:rFonts w:ascii="Times New Roman" w:hAnsi="Times New Roman" w:cs="Times New Roman"/>
          <w:sz w:val="24"/>
          <w:szCs w:val="24"/>
        </w:rPr>
        <w:t>, 68/33, 68/34, 68/35, 68</w:t>
      </w:r>
      <w:r w:rsidR="00E632C8">
        <w:rPr>
          <w:rFonts w:ascii="Times New Roman" w:hAnsi="Times New Roman" w:cs="Times New Roman"/>
          <w:sz w:val="24"/>
          <w:szCs w:val="24"/>
        </w:rPr>
        <w:t>/66, 68/68, 68/74, 68/75</w:t>
      </w:r>
      <w:r w:rsidR="00AE3853">
        <w:rPr>
          <w:rFonts w:ascii="Times New Roman" w:hAnsi="Times New Roman" w:cs="Times New Roman"/>
          <w:sz w:val="24"/>
          <w:szCs w:val="24"/>
        </w:rPr>
        <w:t xml:space="preserve"> </w:t>
      </w:r>
      <w:r w:rsidRPr="00F2724B">
        <w:rPr>
          <w:rFonts w:ascii="Times New Roman" w:hAnsi="Times New Roman" w:cs="Times New Roman"/>
          <w:sz w:val="24"/>
          <w:szCs w:val="24"/>
        </w:rPr>
        <w:t xml:space="preserve">obręb </w:t>
      </w:r>
      <w:proofErr w:type="spellStart"/>
      <w:r w:rsidRPr="00F2724B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F2724B">
        <w:rPr>
          <w:rFonts w:ascii="Times New Roman" w:hAnsi="Times New Roman" w:cs="Times New Roman"/>
          <w:sz w:val="24"/>
          <w:szCs w:val="24"/>
        </w:rPr>
        <w:t>. (</w:t>
      </w:r>
      <w:r w:rsidR="0055123B">
        <w:rPr>
          <w:rFonts w:ascii="Times New Roman" w:hAnsi="Times New Roman" w:cs="Times New Roman"/>
          <w:sz w:val="24"/>
          <w:szCs w:val="24"/>
        </w:rPr>
        <w:t>Czystogarb</w:t>
      </w:r>
      <w:r w:rsidRPr="00F2724B">
        <w:rPr>
          <w:rFonts w:ascii="Times New Roman" w:hAnsi="Times New Roman" w:cs="Times New Roman"/>
          <w:sz w:val="24"/>
          <w:szCs w:val="24"/>
        </w:rPr>
        <w:t xml:space="preserve"> 181704_2.000</w:t>
      </w:r>
      <w:r w:rsidR="00E632C8">
        <w:rPr>
          <w:rFonts w:ascii="Times New Roman" w:hAnsi="Times New Roman" w:cs="Times New Roman"/>
          <w:sz w:val="24"/>
          <w:szCs w:val="24"/>
        </w:rPr>
        <w:t>2</w:t>
      </w:r>
      <w:r w:rsidRPr="00F2724B">
        <w:rPr>
          <w:rFonts w:ascii="Times New Roman" w:hAnsi="Times New Roman" w:cs="Times New Roman"/>
          <w:sz w:val="24"/>
          <w:szCs w:val="24"/>
        </w:rPr>
        <w:t>)</w:t>
      </w:r>
    </w:p>
    <w:p w:rsidR="00AE7AB7" w:rsidRPr="005018CA" w:rsidRDefault="00F2724B" w:rsidP="005018CA">
      <w:pPr>
        <w:pStyle w:val="Tekstpodstawowy21"/>
        <w:spacing w:after="0" w:line="360" w:lineRule="auto"/>
        <w:ind w:left="5241" w:right="-144" w:firstLine="423"/>
        <w:jc w:val="left"/>
        <w:rPr>
          <w:rFonts w:ascii="Times New Roman" w:hAnsi="Times New Roman" w:cs="Times New Roman"/>
          <w:b w:val="0"/>
        </w:rPr>
      </w:pPr>
      <w:r w:rsidRPr="005018C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742B5" w:rsidRPr="005018CA">
        <w:rPr>
          <w:rFonts w:ascii="Times New Roman" w:hAnsi="Times New Roman" w:cs="Times New Roman"/>
          <w:b w:val="0"/>
        </w:rPr>
        <w:t>Opracował:</w:t>
      </w:r>
    </w:p>
    <w:p w:rsidR="00C742B5" w:rsidRPr="000757DF" w:rsidRDefault="00C742B5">
      <w:pPr>
        <w:rPr>
          <w:sz w:val="26"/>
          <w:szCs w:val="26"/>
        </w:rPr>
      </w:pPr>
    </w:p>
    <w:p w:rsidR="00AE7AB7" w:rsidRPr="000757DF" w:rsidRDefault="00AE7AB7" w:rsidP="00671936">
      <w:pPr>
        <w:ind w:left="4956" w:firstLine="708"/>
        <w:rPr>
          <w:sz w:val="22"/>
        </w:rPr>
      </w:pPr>
      <w:r w:rsidRPr="000757DF">
        <w:rPr>
          <w:sz w:val="26"/>
          <w:szCs w:val="26"/>
        </w:rPr>
        <w:t>inż. Józef Boroń</w:t>
      </w:r>
    </w:p>
    <w:p w:rsidR="00AE7AB7" w:rsidRPr="000757DF" w:rsidRDefault="00AE7AB7" w:rsidP="00671936">
      <w:pPr>
        <w:ind w:left="3540" w:firstLine="708"/>
        <w:rPr>
          <w:sz w:val="22"/>
        </w:rPr>
      </w:pPr>
      <w:r w:rsidRPr="000757DF">
        <w:rPr>
          <w:sz w:val="22"/>
        </w:rPr>
        <w:t>uprawnienia budowlane instalacyjno – inżynieryjne</w:t>
      </w:r>
    </w:p>
    <w:p w:rsidR="00AE7AB7" w:rsidRPr="000757DF" w:rsidRDefault="00C742B5">
      <w:pPr>
        <w:rPr>
          <w:sz w:val="22"/>
        </w:rPr>
      </w:pPr>
      <w:r w:rsidRPr="000757DF">
        <w:rPr>
          <w:sz w:val="22"/>
        </w:rPr>
        <w:tab/>
      </w:r>
      <w:r w:rsidRPr="000757DF">
        <w:rPr>
          <w:sz w:val="22"/>
        </w:rPr>
        <w:tab/>
      </w:r>
      <w:r w:rsidRPr="000757DF">
        <w:rPr>
          <w:sz w:val="22"/>
        </w:rPr>
        <w:tab/>
      </w:r>
      <w:r w:rsidR="00671936" w:rsidRPr="000757DF">
        <w:rPr>
          <w:sz w:val="22"/>
        </w:rPr>
        <w:tab/>
      </w:r>
      <w:r w:rsidR="00671936" w:rsidRPr="000757DF">
        <w:rPr>
          <w:sz w:val="22"/>
        </w:rPr>
        <w:tab/>
      </w:r>
      <w:r w:rsidR="00671936" w:rsidRPr="000757DF">
        <w:rPr>
          <w:sz w:val="22"/>
        </w:rPr>
        <w:tab/>
      </w:r>
      <w:r w:rsidR="00AE7AB7" w:rsidRPr="000757DF">
        <w:rPr>
          <w:sz w:val="22"/>
        </w:rPr>
        <w:tab/>
        <w:t>w zakresie ochrony środowiska</w:t>
      </w:r>
    </w:p>
    <w:p w:rsidR="00AE7AB7" w:rsidRPr="000757DF" w:rsidRDefault="00AE7AB7">
      <w:pPr>
        <w:rPr>
          <w:sz w:val="22"/>
        </w:rPr>
      </w:pPr>
      <w:r w:rsidRPr="000757DF">
        <w:rPr>
          <w:sz w:val="22"/>
        </w:rPr>
        <w:tab/>
      </w:r>
      <w:r w:rsidRPr="000757DF">
        <w:rPr>
          <w:sz w:val="22"/>
        </w:rPr>
        <w:tab/>
      </w:r>
      <w:r w:rsidR="00C742B5" w:rsidRPr="000757DF">
        <w:rPr>
          <w:sz w:val="22"/>
        </w:rPr>
        <w:tab/>
      </w:r>
      <w:r w:rsidR="00671936" w:rsidRPr="000757DF">
        <w:rPr>
          <w:sz w:val="22"/>
        </w:rPr>
        <w:tab/>
      </w:r>
      <w:r w:rsidR="00671936" w:rsidRPr="000757DF">
        <w:rPr>
          <w:sz w:val="22"/>
        </w:rPr>
        <w:tab/>
      </w:r>
      <w:r w:rsidR="00671936" w:rsidRPr="000757DF">
        <w:rPr>
          <w:sz w:val="22"/>
        </w:rPr>
        <w:tab/>
      </w:r>
      <w:r w:rsidR="00A147A9" w:rsidRPr="000757DF">
        <w:rPr>
          <w:sz w:val="22"/>
        </w:rPr>
        <w:tab/>
      </w:r>
      <w:r w:rsidRPr="000757DF">
        <w:rPr>
          <w:sz w:val="22"/>
        </w:rPr>
        <w:t>A-649-132/81, PDK/IS/0569/02</w:t>
      </w:r>
    </w:p>
    <w:p w:rsidR="00C742B5" w:rsidRPr="000757DF" w:rsidRDefault="00C742B5">
      <w:pPr>
        <w:rPr>
          <w:sz w:val="22"/>
        </w:rPr>
      </w:pPr>
    </w:p>
    <w:p w:rsidR="00AE7AB7" w:rsidRPr="000757DF" w:rsidRDefault="00AE7AB7">
      <w:pPr>
        <w:jc w:val="center"/>
        <w:sectPr w:rsidR="00AE7AB7" w:rsidRPr="000757DF">
          <w:pgSz w:w="11906" w:h="16838"/>
          <w:pgMar w:top="1134" w:right="851" w:bottom="851" w:left="1418" w:header="720" w:footer="708" w:gutter="0"/>
          <w:cols w:space="708"/>
          <w:docGrid w:linePitch="600" w:charSpace="32768"/>
        </w:sectPr>
      </w:pPr>
      <w:r w:rsidRPr="000757DF">
        <w:rPr>
          <w:sz w:val="22"/>
        </w:rPr>
        <w:t>Brzozów</w:t>
      </w:r>
      <w:r w:rsidR="000757DF">
        <w:rPr>
          <w:sz w:val="22"/>
        </w:rPr>
        <w:t>;</w:t>
      </w:r>
      <w:r w:rsidR="00D84073" w:rsidRPr="000757DF">
        <w:rPr>
          <w:sz w:val="22"/>
        </w:rPr>
        <w:t xml:space="preserve">   </w:t>
      </w:r>
      <w:r w:rsidR="005018CA">
        <w:rPr>
          <w:sz w:val="22"/>
        </w:rPr>
        <w:t>lipiec</w:t>
      </w:r>
      <w:r w:rsidR="00D84073" w:rsidRPr="000757DF">
        <w:rPr>
          <w:sz w:val="22"/>
        </w:rPr>
        <w:t xml:space="preserve"> </w:t>
      </w:r>
      <w:r w:rsidR="0052523B" w:rsidRPr="000757DF">
        <w:rPr>
          <w:sz w:val="22"/>
        </w:rPr>
        <w:t>20</w:t>
      </w:r>
      <w:r w:rsidR="00B60B2C" w:rsidRPr="000757DF">
        <w:rPr>
          <w:sz w:val="22"/>
        </w:rPr>
        <w:t>2</w:t>
      </w:r>
      <w:r w:rsidR="009661BF">
        <w:rPr>
          <w:sz w:val="22"/>
        </w:rPr>
        <w:t>2</w:t>
      </w:r>
      <w:r w:rsidR="00671936" w:rsidRPr="000757DF">
        <w:rPr>
          <w:sz w:val="22"/>
        </w:rPr>
        <w:t xml:space="preserve"> r</w:t>
      </w:r>
      <w:r w:rsidR="001F0BF9" w:rsidRPr="000757DF">
        <w:rPr>
          <w:sz w:val="22"/>
        </w:rPr>
        <w:t>.</w:t>
      </w:r>
    </w:p>
    <w:p w:rsidR="001E0637" w:rsidRDefault="00AE7AB7" w:rsidP="004F3699">
      <w:pPr>
        <w:rPr>
          <w:noProof/>
        </w:rPr>
      </w:pPr>
      <w:bookmarkStart w:id="0" w:name="_Toc477263674"/>
      <w:r w:rsidRPr="000757DF">
        <w:rPr>
          <w:b/>
          <w:sz w:val="28"/>
        </w:rPr>
        <w:lastRenderedPageBreak/>
        <w:t>Spis treści:</w:t>
      </w:r>
      <w:bookmarkEnd w:id="0"/>
      <w:r w:rsidR="004200A2" w:rsidRPr="004200A2">
        <w:rPr>
          <w:rFonts w:ascii="Cambria" w:hAnsi="Cambria"/>
          <w:b/>
          <w:bCs/>
          <w:kern w:val="1"/>
          <w:sz w:val="28"/>
          <w:szCs w:val="28"/>
        </w:rPr>
        <w:fldChar w:fldCharType="begin"/>
      </w:r>
      <w:r w:rsidRPr="000757DF">
        <w:rPr>
          <w:b/>
        </w:rPr>
        <w:instrText xml:space="preserve"> TOC \o "1-3" \h \z \u </w:instrText>
      </w:r>
      <w:r w:rsidR="004200A2" w:rsidRPr="004200A2">
        <w:rPr>
          <w:rFonts w:ascii="Cambria" w:hAnsi="Cambria"/>
          <w:b/>
          <w:bCs/>
          <w:kern w:val="1"/>
          <w:sz w:val="28"/>
          <w:szCs w:val="28"/>
        </w:rPr>
        <w:fldChar w:fldCharType="separate"/>
      </w:r>
    </w:p>
    <w:p w:rsidR="001E0637" w:rsidRDefault="004200A2">
      <w:pPr>
        <w:pStyle w:val="Spistreci1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46" w:history="1">
        <w:r w:rsidR="001E0637" w:rsidRPr="00460E06">
          <w:rPr>
            <w:rStyle w:val="Hipercze"/>
            <w:noProof/>
          </w:rPr>
          <w:t>I    Część opisowa operatu  wodnoprawnego.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47" w:history="1">
        <w:r w:rsidR="001E0637" w:rsidRPr="00460E06">
          <w:rPr>
            <w:rStyle w:val="Hipercze"/>
            <w:noProof/>
          </w:rPr>
          <w:t>1.  Oznaczenie zakładu ubiegającego się o wydanie pozwolenia, jego siedziba i adres;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48" w:history="1">
        <w:r w:rsidR="001E0637" w:rsidRPr="00460E06">
          <w:rPr>
            <w:rStyle w:val="Hipercze"/>
            <w:noProof/>
          </w:rPr>
          <w:t>2.Wyszczególnienie: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49" w:history="1">
        <w:r w:rsidR="001E0637" w:rsidRPr="00460E06">
          <w:rPr>
            <w:rStyle w:val="Hipercze"/>
            <w:noProof/>
          </w:rPr>
          <w:t>a) celu i zakresu zamierzonego korzystania z wód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0" w:history="1">
        <w:r w:rsidR="001E0637" w:rsidRPr="00460E06">
          <w:rPr>
            <w:rStyle w:val="Hipercze"/>
            <w:noProof/>
          </w:rPr>
          <w:t>c) rodzaju urządzeń pomiarowych oraz znaków żeglugowych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1" w:history="1">
        <w:r w:rsidR="001E0637" w:rsidRPr="00460E06">
          <w:rPr>
            <w:rStyle w:val="Hipercze"/>
            <w:noProof/>
          </w:rPr>
          <w:t>d) rodzaju i zasięgu oddziaływania zamierzonego korzystania z wód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2" w:history="1">
        <w:r w:rsidR="001E0637" w:rsidRPr="00460E06">
          <w:rPr>
            <w:rStyle w:val="Hipercze"/>
            <w:noProof/>
          </w:rPr>
          <w:t xml:space="preserve">e) stanu prawnego nieruchomości usytuowanych w zasięgu oddziaływania zamierzonego korzystania z wód z podaniem siedzib i adresów ich właścicieli, zgodnie z ewidencją </w:t>
        </w:r>
        <w:r w:rsidR="001E0637">
          <w:rPr>
            <w:rStyle w:val="Hipercze"/>
            <w:noProof/>
          </w:rPr>
          <w:br/>
        </w:r>
        <w:r w:rsidR="001E0637" w:rsidRPr="00460E06">
          <w:rPr>
            <w:rStyle w:val="Hipercze"/>
            <w:noProof/>
          </w:rPr>
          <w:t>gruntów i budynków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3" w:history="1">
        <w:r w:rsidR="001E0637" w:rsidRPr="00460E06">
          <w:rPr>
            <w:rStyle w:val="Hipercze"/>
            <w:noProof/>
          </w:rPr>
          <w:t xml:space="preserve">f) obowiązków ubiegającego się o wydanie pozwolenia wodno prawnego w stosunku </w:t>
        </w:r>
        <w:r w:rsidR="001E0637">
          <w:rPr>
            <w:rStyle w:val="Hipercze"/>
            <w:noProof/>
          </w:rPr>
          <w:br/>
        </w:r>
        <w:r w:rsidR="001E0637" w:rsidRPr="00460E06">
          <w:rPr>
            <w:rStyle w:val="Hipercze"/>
            <w:noProof/>
          </w:rPr>
          <w:t>do osób trzecich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567" w:hanging="327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4" w:history="1">
        <w:r w:rsidR="001E0637" w:rsidRPr="00460E06">
          <w:rPr>
            <w:rStyle w:val="Hipercze"/>
            <w:noProof/>
          </w:rPr>
          <w:t xml:space="preserve">3. Opis i lokalizacja urządzenia wodnego, w tym nazwę lub numer obrębu ewidencyjnego  </w:t>
        </w:r>
        <w:r w:rsidR="001E0637">
          <w:rPr>
            <w:rStyle w:val="Hipercze"/>
            <w:noProof/>
          </w:rPr>
          <w:br/>
        </w:r>
        <w:r w:rsidR="001E0637" w:rsidRPr="00460E06">
          <w:rPr>
            <w:rStyle w:val="Hipercze"/>
            <w:noProof/>
          </w:rPr>
          <w:t>z numerem lub numerami działek ewidencyjnych oraz współrzędne.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5" w:history="1">
        <w:r w:rsidR="001E0637" w:rsidRPr="00460E06">
          <w:rPr>
            <w:rStyle w:val="Hipercze"/>
            <w:noProof/>
          </w:rPr>
          <w:t>4. Charakterystykę wód objętych pozwoleniem  wodnoprawnym.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6" w:history="1">
        <w:r w:rsidR="001E0637" w:rsidRPr="00460E06">
          <w:rPr>
            <w:rStyle w:val="Hipercze"/>
            <w:noProof/>
          </w:rPr>
          <w:t>5. Charakterystykę odbiornika ścieków objętego pozwoleniem wodnoprawnym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7" w:history="1">
        <w:r w:rsidR="001E0637" w:rsidRPr="00460E06">
          <w:rPr>
            <w:rStyle w:val="Hipercze"/>
            <w:noProof/>
          </w:rPr>
          <w:t>6. Ustalenia wynikające z: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8" w:history="1">
        <w:r w:rsidR="001E0637" w:rsidRPr="00460E06">
          <w:rPr>
            <w:rStyle w:val="Hipercze"/>
            <w:noProof/>
          </w:rPr>
          <w:t>a) planu gospodarowania wodami na obszarze dorzecza Wisły.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59" w:history="1">
        <w:r w:rsidR="001E0637" w:rsidRPr="00460E06">
          <w:rPr>
            <w:rStyle w:val="Hipercze"/>
            <w:noProof/>
          </w:rPr>
          <w:t>b) planu zarządzania ryzykiem powodziowym.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0" w:history="1">
        <w:r w:rsidR="001E0637" w:rsidRPr="00460E06">
          <w:rPr>
            <w:rStyle w:val="Hipercze"/>
            <w:noProof/>
          </w:rPr>
          <w:t>c) planu przeciwdziałania skutkom suszy.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1" w:history="1">
        <w:r w:rsidR="001E0637" w:rsidRPr="00460E06">
          <w:rPr>
            <w:rStyle w:val="Hipercze"/>
            <w:noProof/>
          </w:rPr>
          <w:t>d) programu ochrony wód morskich.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3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2" w:history="1">
        <w:r w:rsidR="001E0637" w:rsidRPr="00460E06">
          <w:rPr>
            <w:rStyle w:val="Hipercze"/>
            <w:noProof/>
          </w:rPr>
          <w:t>e) krajowego programu oczyszczania ścieków komunalnych.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3"/>
        <w:tabs>
          <w:tab w:val="right" w:leader="dot" w:pos="9771"/>
        </w:tabs>
        <w:ind w:left="709" w:hanging="229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3" w:history="1">
        <w:r w:rsidR="001E0637" w:rsidRPr="00460E06">
          <w:rPr>
            <w:rStyle w:val="Hipercze"/>
            <w:noProof/>
          </w:rPr>
          <w:t>f) planu lub programu rozwoju śródlądowych dróg wodnych o szczególnym znaczeniu transportowym.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426" w:hanging="186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4" w:history="1">
        <w:r w:rsidR="001E0637" w:rsidRPr="00460E06">
          <w:rPr>
            <w:rStyle w:val="Hipercze"/>
            <w:noProof/>
          </w:rPr>
          <w:t xml:space="preserve">7. Określenie wpływu korzystania z wód na wody powierzchniowe oraz wody podziemne,  </w:t>
        </w:r>
        <w:r w:rsidR="001E0637">
          <w:rPr>
            <w:rStyle w:val="Hipercze"/>
            <w:noProof/>
          </w:rPr>
          <w:br/>
        </w:r>
        <w:r w:rsidR="001E0637" w:rsidRPr="00460E06">
          <w:rPr>
            <w:rStyle w:val="Hipercze"/>
            <w:noProof/>
          </w:rPr>
          <w:t>w szczególności na stan tych wód i realizację celów środowiskowych dla nich określonych.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426" w:hanging="186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5" w:history="1">
        <w:r w:rsidR="001E0637" w:rsidRPr="00460E06">
          <w:rPr>
            <w:rStyle w:val="Hipercze"/>
            <w:noProof/>
          </w:rPr>
          <w:t xml:space="preserve">8. Wielkość przepływu nienaruszalnego, sposób jego obliczenia oraz odczytywania jego </w:t>
        </w:r>
        <w:r w:rsidR="001E0637">
          <w:rPr>
            <w:rStyle w:val="Hipercze"/>
            <w:noProof/>
          </w:rPr>
          <w:br/>
        </w:r>
        <w:r w:rsidR="001E0637" w:rsidRPr="00460E06">
          <w:rPr>
            <w:rStyle w:val="Hipercze"/>
            <w:noProof/>
          </w:rPr>
          <w:t>wartości w miejscu korzystania z wód.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6" w:history="1">
        <w:r w:rsidR="001E0637" w:rsidRPr="00460E06">
          <w:rPr>
            <w:rStyle w:val="Hipercze"/>
            <w:noProof/>
          </w:rPr>
          <w:t>9. Wielkość zasobu wód podziemnych.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567" w:hanging="327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7" w:history="1">
        <w:r w:rsidR="001E0637" w:rsidRPr="00460E06">
          <w:rPr>
            <w:rStyle w:val="Hipercze"/>
            <w:noProof/>
          </w:rPr>
          <w:t xml:space="preserve">10. Planowany okres rozruchu, sposób postępowania w przypadku rozruchu, zatrzymania działalności lub awarii urządzeń istotnych dla realizacji pozwolenia wodnoprawnego,  </w:t>
        </w:r>
        <w:r w:rsidR="001E0637">
          <w:rPr>
            <w:rStyle w:val="Hipercze"/>
            <w:noProof/>
          </w:rPr>
          <w:br/>
        </w:r>
        <w:r w:rsidR="001E0637" w:rsidRPr="00460E06">
          <w:rPr>
            <w:rStyle w:val="Hipercze"/>
            <w:noProof/>
          </w:rPr>
          <w:t xml:space="preserve">a także rozmiar i warunki korzystania z wód oraz urządzeń wodnych tych sytuacjach </w:t>
        </w:r>
        <w:r w:rsidR="001E0637">
          <w:rPr>
            <w:rStyle w:val="Hipercze"/>
            <w:noProof/>
          </w:rPr>
          <w:br/>
        </w:r>
        <w:r w:rsidR="001E0637" w:rsidRPr="00460E06">
          <w:rPr>
            <w:rStyle w:val="Hipercze"/>
            <w:noProof/>
          </w:rPr>
          <w:t>wraz z maksymalnym, dopuszczalnym czasem ich trwania.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426" w:hanging="186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8" w:history="1">
        <w:r w:rsidR="001E0637" w:rsidRPr="00460E06">
          <w:rPr>
            <w:rStyle w:val="Hipercze"/>
            <w:noProof/>
          </w:rPr>
          <w:t>11. Informację o formach ochrony przyrody utworzonych lub ustanowionych na podstawie przepisów ustawy z dnia 16 kwietnia 2004 r. o ochronie przyrody, występujących  w zasięgu oddziaływania zamierzonego korzystania z wód.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426" w:hanging="186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69" w:history="1">
        <w:r w:rsidR="001E0637" w:rsidRPr="00460E06">
          <w:rPr>
            <w:rStyle w:val="Hipercze"/>
            <w:noProof/>
          </w:rPr>
          <w:t>12. Ilość pobieranej wody, w tym maksymalną ilość m</w:t>
        </w:r>
        <w:r w:rsidR="001E0637" w:rsidRPr="00460E06">
          <w:rPr>
            <w:rStyle w:val="Hipercze"/>
            <w:noProof/>
            <w:vertAlign w:val="superscript"/>
          </w:rPr>
          <w:t>3</w:t>
        </w:r>
        <w:r w:rsidR="001E0637" w:rsidRPr="00460E06">
          <w:rPr>
            <w:rStyle w:val="Hipercze"/>
            <w:noProof/>
          </w:rPr>
          <w:t xml:space="preserve"> na sekundę, średnią ilość m</w:t>
        </w:r>
        <w:r w:rsidR="001E0637" w:rsidRPr="00460E06">
          <w:rPr>
            <w:rStyle w:val="Hipercze"/>
            <w:noProof/>
            <w:vertAlign w:val="superscript"/>
          </w:rPr>
          <w:t>3</w:t>
        </w:r>
        <w:r w:rsidR="001E0637" w:rsidRPr="00460E06">
          <w:rPr>
            <w:rStyle w:val="Hipercze"/>
            <w:noProof/>
          </w:rPr>
          <w:t xml:space="preserve"> na dobę </w:t>
        </w:r>
        <w:r w:rsidR="001E0637">
          <w:rPr>
            <w:rStyle w:val="Hipercze"/>
            <w:noProof/>
          </w:rPr>
          <w:br/>
        </w:r>
        <w:r w:rsidR="001E0637" w:rsidRPr="00460E06">
          <w:rPr>
            <w:rStyle w:val="Hipercze"/>
            <w:noProof/>
          </w:rPr>
          <w:t>oraz dopuszczalną ilość m</w:t>
        </w:r>
        <w:r w:rsidR="001E0637" w:rsidRPr="00460E06">
          <w:rPr>
            <w:rStyle w:val="Hipercze"/>
            <w:noProof/>
            <w:vertAlign w:val="superscript"/>
          </w:rPr>
          <w:t>3</w:t>
        </w:r>
        <w:r w:rsidR="001E0637" w:rsidRPr="00460E06">
          <w:rPr>
            <w:rStyle w:val="Hipercze"/>
            <w:noProof/>
          </w:rPr>
          <w:t xml:space="preserve"> na rok.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426" w:hanging="186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0" w:history="1">
        <w:r w:rsidR="001E0637" w:rsidRPr="00460E06">
          <w:rPr>
            <w:rStyle w:val="Hipercze"/>
            <w:noProof/>
          </w:rPr>
          <w:t>13. Opis techniczny urządzeń służących do poboru wód, w tym ich maksymalną techniczną wydajność oraz przewidywany czas ich wykorzystania.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1" w:history="1">
        <w:r w:rsidR="001E0637" w:rsidRPr="00460E06">
          <w:rPr>
            <w:rStyle w:val="Hipercze"/>
            <w:noProof/>
          </w:rPr>
          <w:t>14. Określenie rodzajów urządzeń służących do pomiaru poboru wód.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2" w:history="1">
        <w:r w:rsidR="001E0637" w:rsidRPr="00460E06">
          <w:rPr>
            <w:rStyle w:val="Hipercze"/>
            <w:noProof/>
          </w:rPr>
          <w:t>15. Określenie zakresu i częstotliwości wykonywania wymaganych analiz pobieranej wody.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426" w:hanging="186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3" w:history="1">
        <w:r w:rsidR="001E0637" w:rsidRPr="00460E06">
          <w:rPr>
            <w:rStyle w:val="Hipercze"/>
            <w:noProof/>
          </w:rPr>
          <w:t>16. Terminy pobierania wody dla zakładów, których działalność cechuje się sezonową zmiennością.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426" w:hanging="186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4" w:history="1">
        <w:r w:rsidR="001E0637" w:rsidRPr="00460E06">
          <w:rPr>
            <w:rStyle w:val="Hipercze"/>
            <w:noProof/>
          </w:rPr>
          <w:t xml:space="preserve">17. Sposób i zakres prowadzenia pomiarów ilości i jakości pobieranych wód </w:t>
        </w:r>
        <w:r w:rsidR="001E0637">
          <w:rPr>
            <w:rStyle w:val="Hipercze"/>
            <w:noProof/>
          </w:rPr>
          <w:br/>
        </w:r>
        <w:r w:rsidR="001E0637" w:rsidRPr="00460E06">
          <w:rPr>
            <w:rStyle w:val="Hipercze"/>
            <w:noProof/>
          </w:rPr>
          <w:t>w stanie pierwotnym.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5" w:history="1">
        <w:r w:rsidR="001E0637" w:rsidRPr="00460E06">
          <w:rPr>
            <w:rStyle w:val="Hipercze"/>
            <w:noProof/>
          </w:rPr>
          <w:t>18. Sposób postępowania w przypadku uszkodzenia urządzeń pomiarowych.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426" w:hanging="186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6" w:history="1">
        <w:r w:rsidR="001E0637" w:rsidRPr="00460E06">
          <w:rPr>
            <w:rStyle w:val="Hipercze"/>
            <w:noProof/>
          </w:rPr>
          <w:t>19. Informację o sposobie prowadzenia okresowych pomiarów wydajności i poziomu zwierciadła wody w studni.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E0637" w:rsidRDefault="004200A2" w:rsidP="001E0637">
      <w:pPr>
        <w:pStyle w:val="Spistreci2"/>
        <w:tabs>
          <w:tab w:val="right" w:leader="dot" w:pos="9771"/>
        </w:tabs>
        <w:ind w:left="426" w:hanging="186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7" w:history="1">
        <w:r w:rsidR="001E0637" w:rsidRPr="00460E06">
          <w:rPr>
            <w:rStyle w:val="Hipercze"/>
            <w:noProof/>
          </w:rPr>
          <w:t>20. Określenie celów lub potrzeb, o których mowa w art. 272 ust. 13, na które odbiorca wód przeznacza pobrane przez zakład w ramach usług wodnych wody podziemne.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8" w:history="1">
        <w:r w:rsidR="001E0637" w:rsidRPr="00460E06">
          <w:rPr>
            <w:rStyle w:val="Hipercze"/>
            <w:noProof/>
          </w:rPr>
          <w:t>21. Strefa ochronny bezpośredniej studni Cz-1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0637" w:rsidRDefault="004200A2">
      <w:pPr>
        <w:pStyle w:val="Spistreci2"/>
        <w:tabs>
          <w:tab w:val="right" w:leader="dot" w:pos="977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08163779" w:history="1">
        <w:r w:rsidR="001E0637" w:rsidRPr="00460E06">
          <w:rPr>
            <w:rStyle w:val="Hipercze"/>
            <w:noProof/>
          </w:rPr>
          <w:t>22. Wnioski</w:t>
        </w:r>
        <w:r w:rsidR="001E063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0637">
          <w:rPr>
            <w:noProof/>
            <w:webHidden/>
          </w:rPr>
          <w:instrText xml:space="preserve"> PAGEREF _Toc108163779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37A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71936" w:rsidRPr="000757DF" w:rsidRDefault="004200A2">
      <w:pPr>
        <w:spacing w:line="276" w:lineRule="auto"/>
        <w:jc w:val="both"/>
      </w:pPr>
      <w:r w:rsidRPr="000757DF">
        <w:fldChar w:fldCharType="end"/>
      </w:r>
    </w:p>
    <w:p w:rsidR="00AE7AB7" w:rsidRPr="000757DF" w:rsidRDefault="00AE7AB7">
      <w:pPr>
        <w:spacing w:line="276" w:lineRule="auto"/>
        <w:jc w:val="both"/>
        <w:rPr>
          <w:sz w:val="26"/>
          <w:szCs w:val="26"/>
        </w:rPr>
      </w:pPr>
      <w:r w:rsidRPr="000757DF">
        <w:rPr>
          <w:sz w:val="26"/>
          <w:szCs w:val="26"/>
        </w:rPr>
        <w:t>II. Część graficzna:</w:t>
      </w:r>
    </w:p>
    <w:p w:rsidR="00C54320" w:rsidRPr="000757DF" w:rsidRDefault="00C54320" w:rsidP="004F3699">
      <w:pPr>
        <w:pStyle w:val="Akapitzlist"/>
        <w:numPr>
          <w:ilvl w:val="0"/>
          <w:numId w:val="34"/>
        </w:numPr>
        <w:spacing w:line="360" w:lineRule="auto"/>
        <w:ind w:right="-2"/>
        <w:jc w:val="both"/>
        <w:rPr>
          <w:sz w:val="24"/>
          <w:szCs w:val="22"/>
        </w:rPr>
      </w:pPr>
      <w:r w:rsidRPr="000757DF">
        <w:rPr>
          <w:sz w:val="24"/>
          <w:szCs w:val="22"/>
        </w:rPr>
        <w:t xml:space="preserve">Plan urządzeń wodnych i zasięg oddziaływania zamierzonego korzystania z wód </w:t>
      </w:r>
      <w:r w:rsidR="007733BE" w:rsidRPr="000757DF">
        <w:rPr>
          <w:sz w:val="24"/>
          <w:szCs w:val="22"/>
        </w:rPr>
        <w:tab/>
      </w:r>
      <w:r w:rsidR="0052523B" w:rsidRPr="000757DF">
        <w:rPr>
          <w:sz w:val="24"/>
          <w:szCs w:val="22"/>
        </w:rPr>
        <w:tab/>
      </w:r>
      <w:r w:rsidR="0052523B" w:rsidRPr="000757DF">
        <w:rPr>
          <w:sz w:val="24"/>
          <w:szCs w:val="22"/>
        </w:rPr>
        <w:tab/>
      </w:r>
      <w:r w:rsidR="0052523B" w:rsidRPr="000757DF">
        <w:rPr>
          <w:sz w:val="24"/>
          <w:szCs w:val="22"/>
        </w:rPr>
        <w:tab/>
      </w:r>
      <w:r w:rsidR="0052523B" w:rsidRPr="000757DF">
        <w:rPr>
          <w:sz w:val="24"/>
          <w:szCs w:val="22"/>
        </w:rPr>
        <w:tab/>
      </w:r>
      <w:r w:rsidR="00D45240" w:rsidRPr="000757DF">
        <w:rPr>
          <w:sz w:val="24"/>
          <w:szCs w:val="22"/>
        </w:rPr>
        <w:tab/>
      </w:r>
      <w:r w:rsidR="00D45240" w:rsidRPr="000757DF">
        <w:rPr>
          <w:sz w:val="24"/>
          <w:szCs w:val="22"/>
        </w:rPr>
        <w:tab/>
      </w:r>
      <w:r w:rsidR="00D45240" w:rsidRPr="000757DF">
        <w:rPr>
          <w:sz w:val="24"/>
          <w:szCs w:val="22"/>
        </w:rPr>
        <w:tab/>
      </w:r>
      <w:r w:rsidR="00D45240" w:rsidRPr="000757DF">
        <w:rPr>
          <w:sz w:val="24"/>
          <w:szCs w:val="22"/>
        </w:rPr>
        <w:tab/>
      </w:r>
      <w:r w:rsidR="00D45240" w:rsidRPr="000757DF">
        <w:rPr>
          <w:sz w:val="24"/>
          <w:szCs w:val="22"/>
        </w:rPr>
        <w:tab/>
      </w:r>
      <w:r w:rsidR="0052523B" w:rsidRPr="000757DF">
        <w:rPr>
          <w:sz w:val="24"/>
          <w:szCs w:val="22"/>
        </w:rPr>
        <w:t>1:1000</w:t>
      </w:r>
      <w:r w:rsidR="004F3699" w:rsidRPr="000757DF">
        <w:rPr>
          <w:sz w:val="24"/>
          <w:szCs w:val="22"/>
        </w:rPr>
        <w:tab/>
      </w:r>
      <w:r w:rsidR="00C94ABB" w:rsidRPr="000757DF">
        <w:rPr>
          <w:sz w:val="24"/>
          <w:szCs w:val="22"/>
        </w:rPr>
        <w:tab/>
      </w:r>
      <w:r w:rsidRPr="000757DF">
        <w:rPr>
          <w:sz w:val="24"/>
          <w:szCs w:val="22"/>
        </w:rPr>
        <w:t>Rys</w:t>
      </w:r>
      <w:r w:rsidR="00C94ABB" w:rsidRPr="000757DF">
        <w:rPr>
          <w:sz w:val="24"/>
          <w:szCs w:val="22"/>
        </w:rPr>
        <w:t>.</w:t>
      </w:r>
      <w:r w:rsidRPr="000757DF">
        <w:rPr>
          <w:sz w:val="24"/>
          <w:szCs w:val="22"/>
        </w:rPr>
        <w:t xml:space="preserve"> 1</w:t>
      </w:r>
    </w:p>
    <w:p w:rsidR="00C54320" w:rsidRPr="00381BA6" w:rsidRDefault="007733BE" w:rsidP="00381BA6">
      <w:pPr>
        <w:pStyle w:val="Akapitzlist"/>
        <w:numPr>
          <w:ilvl w:val="0"/>
          <w:numId w:val="34"/>
        </w:numPr>
        <w:spacing w:line="360" w:lineRule="auto"/>
        <w:ind w:right="-2"/>
        <w:rPr>
          <w:sz w:val="24"/>
          <w:szCs w:val="22"/>
        </w:rPr>
      </w:pPr>
      <w:r w:rsidRPr="00381BA6">
        <w:rPr>
          <w:sz w:val="24"/>
          <w:szCs w:val="22"/>
        </w:rPr>
        <w:t>Przekrój przez obudowę</w:t>
      </w:r>
      <w:r w:rsidR="0052523B" w:rsidRPr="00381BA6">
        <w:rPr>
          <w:sz w:val="24"/>
          <w:szCs w:val="22"/>
        </w:rPr>
        <w:t xml:space="preserve"> studni wierconej </w:t>
      </w:r>
      <w:r w:rsidR="0007143F" w:rsidRPr="00381BA6">
        <w:rPr>
          <w:sz w:val="24"/>
          <w:szCs w:val="22"/>
        </w:rPr>
        <w:t>Cz-1</w:t>
      </w:r>
      <w:r w:rsidR="00381BA6" w:rsidRPr="00381BA6">
        <w:rPr>
          <w:sz w:val="24"/>
          <w:szCs w:val="22"/>
        </w:rPr>
        <w:t xml:space="preserve">, schemat rozmieszczenia </w:t>
      </w:r>
      <w:r w:rsidR="00381BA6" w:rsidRPr="00381BA6">
        <w:rPr>
          <w:sz w:val="24"/>
          <w:szCs w:val="22"/>
        </w:rPr>
        <w:br/>
        <w:t>urządzeń pomiarowych w studni wierconej Cz-1</w:t>
      </w:r>
      <w:r w:rsidR="00381BA6">
        <w:rPr>
          <w:sz w:val="24"/>
          <w:szCs w:val="22"/>
        </w:rPr>
        <w:tab/>
      </w:r>
      <w:r w:rsidR="00381BA6">
        <w:rPr>
          <w:sz w:val="24"/>
          <w:szCs w:val="22"/>
        </w:rPr>
        <w:tab/>
      </w:r>
      <w:r w:rsidR="00381BA6">
        <w:rPr>
          <w:sz w:val="24"/>
          <w:szCs w:val="22"/>
        </w:rPr>
        <w:tab/>
      </w:r>
      <w:r w:rsidR="0052523B" w:rsidRPr="00381BA6">
        <w:rPr>
          <w:sz w:val="24"/>
          <w:szCs w:val="22"/>
        </w:rPr>
        <w:t>1:20</w:t>
      </w:r>
      <w:r w:rsidR="0052523B" w:rsidRPr="00381BA6">
        <w:rPr>
          <w:sz w:val="24"/>
          <w:szCs w:val="22"/>
        </w:rPr>
        <w:tab/>
      </w:r>
      <w:r w:rsidR="004F3699" w:rsidRPr="00381BA6">
        <w:rPr>
          <w:sz w:val="24"/>
          <w:szCs w:val="22"/>
        </w:rPr>
        <w:tab/>
      </w:r>
      <w:r w:rsidR="0052523B" w:rsidRPr="00381BA6">
        <w:rPr>
          <w:sz w:val="24"/>
          <w:szCs w:val="22"/>
        </w:rPr>
        <w:t>Rys. 2</w:t>
      </w:r>
    </w:p>
    <w:p w:rsidR="00CF3CC3" w:rsidRPr="009258F4" w:rsidRDefault="00CF3CC3" w:rsidP="009258F4">
      <w:pPr>
        <w:pStyle w:val="Akapitzlist"/>
        <w:numPr>
          <w:ilvl w:val="0"/>
          <w:numId w:val="34"/>
        </w:numPr>
        <w:spacing w:line="360" w:lineRule="auto"/>
        <w:ind w:right="-2"/>
        <w:jc w:val="both"/>
        <w:rPr>
          <w:sz w:val="24"/>
          <w:szCs w:val="22"/>
        </w:rPr>
      </w:pPr>
      <w:r w:rsidRPr="009258F4">
        <w:rPr>
          <w:sz w:val="24"/>
          <w:szCs w:val="22"/>
        </w:rPr>
        <w:t xml:space="preserve"> Schemat funkcj</w:t>
      </w:r>
      <w:r w:rsidR="0052523B" w:rsidRPr="009258F4">
        <w:rPr>
          <w:sz w:val="24"/>
          <w:szCs w:val="22"/>
        </w:rPr>
        <w:t xml:space="preserve">onalny urządzeń wodnych  </w:t>
      </w:r>
      <w:r w:rsidR="0052523B" w:rsidRPr="009258F4">
        <w:rPr>
          <w:sz w:val="24"/>
          <w:szCs w:val="22"/>
        </w:rPr>
        <w:tab/>
      </w:r>
      <w:r w:rsidR="0052523B" w:rsidRPr="009258F4">
        <w:rPr>
          <w:sz w:val="24"/>
          <w:szCs w:val="22"/>
        </w:rPr>
        <w:tab/>
      </w:r>
      <w:r w:rsidR="0052523B" w:rsidRPr="009258F4">
        <w:rPr>
          <w:sz w:val="24"/>
          <w:szCs w:val="22"/>
        </w:rPr>
        <w:tab/>
      </w:r>
      <w:r w:rsidR="0052523B" w:rsidRPr="009258F4">
        <w:rPr>
          <w:sz w:val="24"/>
          <w:szCs w:val="22"/>
        </w:rPr>
        <w:tab/>
      </w:r>
      <w:r w:rsidR="00D45240" w:rsidRPr="009258F4">
        <w:rPr>
          <w:sz w:val="24"/>
          <w:szCs w:val="22"/>
        </w:rPr>
        <w:t>b/s</w:t>
      </w:r>
      <w:r w:rsidR="0052523B" w:rsidRPr="009258F4">
        <w:rPr>
          <w:sz w:val="24"/>
          <w:szCs w:val="22"/>
        </w:rPr>
        <w:tab/>
      </w:r>
      <w:r w:rsidR="0052523B" w:rsidRPr="009258F4">
        <w:rPr>
          <w:sz w:val="24"/>
          <w:szCs w:val="22"/>
        </w:rPr>
        <w:tab/>
        <w:t xml:space="preserve">Rys. </w:t>
      </w:r>
      <w:r w:rsidR="00381BA6">
        <w:rPr>
          <w:sz w:val="24"/>
          <w:szCs w:val="22"/>
        </w:rPr>
        <w:t>3</w:t>
      </w:r>
    </w:p>
    <w:p w:rsidR="00C54320" w:rsidRPr="000757DF" w:rsidRDefault="00C54320" w:rsidP="00C54320">
      <w:pPr>
        <w:pStyle w:val="Spistreci1"/>
        <w:tabs>
          <w:tab w:val="left" w:pos="480"/>
          <w:tab w:val="right" w:leader="dot" w:pos="9627"/>
        </w:tabs>
        <w:ind w:right="-2"/>
      </w:pPr>
      <w:bookmarkStart w:id="1" w:name="_GoBack"/>
      <w:bookmarkEnd w:id="1"/>
    </w:p>
    <w:p w:rsidR="000456BF" w:rsidRDefault="000456BF">
      <w:pPr>
        <w:suppressAutoHyphens w:val="0"/>
        <w:spacing w:after="0"/>
      </w:pPr>
      <w:r>
        <w:br w:type="page"/>
      </w:r>
    </w:p>
    <w:p w:rsidR="00AE7AB7" w:rsidRPr="000757DF" w:rsidRDefault="00F52AB5" w:rsidP="00F52AB5">
      <w:pPr>
        <w:pStyle w:val="Nagwek1"/>
        <w:jc w:val="both"/>
        <w:rPr>
          <w:rFonts w:ascii="Times New Roman" w:hAnsi="Times New Roman" w:cs="Times New Roman"/>
        </w:rPr>
      </w:pPr>
      <w:bookmarkStart w:id="2" w:name="_Toc108163746"/>
      <w:r w:rsidRPr="000757DF">
        <w:rPr>
          <w:rFonts w:ascii="Times New Roman" w:hAnsi="Times New Roman" w:cs="Times New Roman"/>
        </w:rPr>
        <w:lastRenderedPageBreak/>
        <w:t xml:space="preserve">I    </w:t>
      </w:r>
      <w:r w:rsidR="00AE7AB7" w:rsidRPr="000757DF">
        <w:rPr>
          <w:rFonts w:ascii="Times New Roman" w:hAnsi="Times New Roman" w:cs="Times New Roman"/>
        </w:rPr>
        <w:t>Część opisowa</w:t>
      </w:r>
      <w:r w:rsidR="00671936" w:rsidRPr="000757DF">
        <w:rPr>
          <w:rFonts w:ascii="Times New Roman" w:hAnsi="Times New Roman" w:cs="Times New Roman"/>
        </w:rPr>
        <w:t xml:space="preserve"> operatu </w:t>
      </w:r>
      <w:r w:rsidR="00D82005">
        <w:rPr>
          <w:rFonts w:ascii="Times New Roman" w:hAnsi="Times New Roman" w:cs="Times New Roman"/>
        </w:rPr>
        <w:t xml:space="preserve"> </w:t>
      </w:r>
      <w:proofErr w:type="spellStart"/>
      <w:r w:rsidR="00D82005">
        <w:rPr>
          <w:rFonts w:ascii="Times New Roman" w:hAnsi="Times New Roman" w:cs="Times New Roman"/>
        </w:rPr>
        <w:t>wodnoprawnego</w:t>
      </w:r>
      <w:proofErr w:type="spellEnd"/>
      <w:r w:rsidR="00AE7AB7" w:rsidRPr="000757DF">
        <w:rPr>
          <w:rFonts w:ascii="Times New Roman" w:hAnsi="Times New Roman" w:cs="Times New Roman"/>
        </w:rPr>
        <w:t>.</w:t>
      </w:r>
      <w:bookmarkEnd w:id="2"/>
    </w:p>
    <w:p w:rsidR="00AE7AB7" w:rsidRPr="000757DF" w:rsidRDefault="00FD3912" w:rsidP="00F52AB5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3" w:name="_Toc108163747"/>
      <w:r w:rsidRPr="000757DF">
        <w:rPr>
          <w:rFonts w:ascii="Times New Roman" w:hAnsi="Times New Roman" w:cs="Times New Roman"/>
          <w:i w:val="0"/>
        </w:rPr>
        <w:t>1.</w:t>
      </w:r>
      <w:r w:rsidR="00671936" w:rsidRPr="000757DF">
        <w:rPr>
          <w:rFonts w:ascii="Times New Roman" w:hAnsi="Times New Roman" w:cs="Times New Roman"/>
          <w:i w:val="0"/>
        </w:rPr>
        <w:t xml:space="preserve">  Oznaczenie zakładu ubiegającego się o wydanie pozwolenia, jego siedziba i adres;</w:t>
      </w:r>
      <w:bookmarkEnd w:id="3"/>
    </w:p>
    <w:p w:rsidR="00671936" w:rsidRPr="000757DF" w:rsidRDefault="00671936" w:rsidP="004F3699">
      <w:pPr>
        <w:spacing w:line="360" w:lineRule="auto"/>
        <w:ind w:firstLine="432"/>
      </w:pPr>
      <w:r w:rsidRPr="000757DF">
        <w:t xml:space="preserve">O udzielenie zgody </w:t>
      </w:r>
      <w:proofErr w:type="spellStart"/>
      <w:r w:rsidRPr="000757DF">
        <w:t>wodnoprawnej</w:t>
      </w:r>
      <w:proofErr w:type="spellEnd"/>
      <w:r w:rsidRPr="000757DF">
        <w:t xml:space="preserve"> polegającej na wydaniu pozwolenia </w:t>
      </w:r>
      <w:proofErr w:type="spellStart"/>
      <w:r w:rsidRPr="000757DF">
        <w:t>wodnoprawnego</w:t>
      </w:r>
      <w:proofErr w:type="spellEnd"/>
      <w:r w:rsidRPr="000757DF">
        <w:t xml:space="preserve"> na </w:t>
      </w:r>
      <w:r w:rsidR="00C23483">
        <w:t xml:space="preserve">wykonanie urządzeń wodnych i na </w:t>
      </w:r>
      <w:r w:rsidRPr="000757DF">
        <w:t>usługi wodne ubiega się:</w:t>
      </w:r>
    </w:p>
    <w:p w:rsidR="009661BF" w:rsidRPr="000757DF" w:rsidRDefault="009661BF" w:rsidP="00993B2D">
      <w:pPr>
        <w:pStyle w:val="Tekstpodstawowy21"/>
        <w:spacing w:after="0" w:line="276" w:lineRule="auto"/>
        <w:ind w:left="708"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57DF">
        <w:rPr>
          <w:rFonts w:ascii="Times New Roman" w:hAnsi="Times New Roman" w:cs="Times New Roman"/>
          <w:sz w:val="26"/>
          <w:szCs w:val="26"/>
        </w:rPr>
        <w:t xml:space="preserve">Gmina </w:t>
      </w:r>
      <w:r>
        <w:rPr>
          <w:rFonts w:ascii="Times New Roman" w:hAnsi="Times New Roman" w:cs="Times New Roman"/>
          <w:sz w:val="26"/>
          <w:szCs w:val="26"/>
        </w:rPr>
        <w:t>Komańcza</w:t>
      </w:r>
    </w:p>
    <w:p w:rsidR="009661BF" w:rsidRDefault="009661BF" w:rsidP="00993B2D">
      <w:pPr>
        <w:pStyle w:val="Tekstpodstawowy21"/>
        <w:spacing w:after="0" w:line="276" w:lineRule="auto"/>
        <w:ind w:left="708"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57D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0757DF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54</w:t>
      </w:r>
      <w:r w:rsidR="00814244">
        <w:rPr>
          <w:rFonts w:ascii="Times New Roman" w:hAnsi="Times New Roman" w:cs="Times New Roman"/>
          <w:sz w:val="26"/>
          <w:szCs w:val="26"/>
        </w:rPr>
        <w:t>3</w:t>
      </w:r>
      <w:r w:rsidRPr="000757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Komańcza</w:t>
      </w:r>
      <w:r w:rsidRPr="000757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166</w:t>
      </w:r>
    </w:p>
    <w:p w:rsidR="009661BF" w:rsidRDefault="009661BF" w:rsidP="00993B2D">
      <w:pPr>
        <w:pStyle w:val="Tekstpodstawowy21"/>
        <w:spacing w:after="0" w:line="276" w:lineRule="auto"/>
        <w:ind w:left="708"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powiat sanocki</w:t>
      </w:r>
      <w:r w:rsidR="00993B2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woj. </w:t>
      </w:r>
      <w:r w:rsidR="00F730D5"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26"/>
          <w:szCs w:val="26"/>
        </w:rPr>
        <w:t>odkarpackie</w:t>
      </w:r>
    </w:p>
    <w:p w:rsidR="009661BF" w:rsidRPr="00F606F7" w:rsidRDefault="009661BF" w:rsidP="00993B2D">
      <w:pPr>
        <w:pStyle w:val="Tekstpodstawowy21"/>
        <w:spacing w:after="0" w:line="276" w:lineRule="auto"/>
        <w:ind w:left="708" w:right="-144"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606F7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="00993B2D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r w:rsidRPr="00F606F7">
        <w:rPr>
          <w:rFonts w:ascii="Times New Roman" w:hAnsi="Times New Roman" w:cs="Times New Roman"/>
          <w:sz w:val="26"/>
          <w:szCs w:val="26"/>
          <w:lang w:val="en-US"/>
        </w:rPr>
        <w:t>urzad@komancza.pl</w:t>
      </w:r>
    </w:p>
    <w:p w:rsidR="000427E1" w:rsidRPr="00F606F7" w:rsidRDefault="00F730D5" w:rsidP="00993B2D">
      <w:pPr>
        <w:spacing w:line="276" w:lineRule="auto"/>
        <w:ind w:firstLine="708"/>
        <w:rPr>
          <w:b/>
          <w:lang w:val="en-US"/>
        </w:rPr>
      </w:pPr>
      <w:r w:rsidRPr="00F606F7">
        <w:rPr>
          <w:b/>
          <w:lang w:val="en-US"/>
        </w:rPr>
        <w:t xml:space="preserve">            </w:t>
      </w:r>
      <w:proofErr w:type="spellStart"/>
      <w:r w:rsidR="000427E1" w:rsidRPr="00F606F7">
        <w:rPr>
          <w:b/>
          <w:lang w:val="en-US"/>
        </w:rPr>
        <w:t>tel</w:t>
      </w:r>
      <w:proofErr w:type="spellEnd"/>
      <w:r w:rsidR="000427E1" w:rsidRPr="00F606F7">
        <w:rPr>
          <w:b/>
          <w:lang w:val="en-US"/>
        </w:rPr>
        <w:t>: 13 4</w:t>
      </w:r>
      <w:r w:rsidR="009661BF" w:rsidRPr="00F606F7">
        <w:rPr>
          <w:b/>
          <w:lang w:val="en-US"/>
        </w:rPr>
        <w:t>677035</w:t>
      </w:r>
    </w:p>
    <w:p w:rsidR="00AE7AB7" w:rsidRPr="000757DF" w:rsidRDefault="00FD3912" w:rsidP="00F52AB5">
      <w:pPr>
        <w:pStyle w:val="Nagwek2"/>
        <w:numPr>
          <w:ilvl w:val="0"/>
          <w:numId w:val="1"/>
        </w:numPr>
        <w:jc w:val="both"/>
        <w:rPr>
          <w:i w:val="0"/>
        </w:rPr>
      </w:pPr>
      <w:bookmarkStart w:id="4" w:name="_Toc108163748"/>
      <w:r w:rsidRPr="000757DF">
        <w:rPr>
          <w:rFonts w:ascii="Times New Roman" w:hAnsi="Times New Roman" w:cs="Times New Roman"/>
          <w:i w:val="0"/>
        </w:rPr>
        <w:t>2.</w:t>
      </w:r>
      <w:r w:rsidR="00AE7AB7" w:rsidRPr="000757DF">
        <w:rPr>
          <w:rFonts w:ascii="Times New Roman" w:hAnsi="Times New Roman" w:cs="Times New Roman"/>
          <w:i w:val="0"/>
        </w:rPr>
        <w:t>Wyszczególnienie</w:t>
      </w:r>
      <w:r w:rsidR="003B645A" w:rsidRPr="000757DF">
        <w:rPr>
          <w:rFonts w:ascii="Times New Roman" w:hAnsi="Times New Roman" w:cs="Times New Roman"/>
          <w:i w:val="0"/>
        </w:rPr>
        <w:t>:</w:t>
      </w:r>
      <w:bookmarkEnd w:id="4"/>
    </w:p>
    <w:p w:rsidR="00AE7AB7" w:rsidRPr="000757DF" w:rsidRDefault="00F52AB5" w:rsidP="00F52AB5">
      <w:pPr>
        <w:pStyle w:val="Nagwek3"/>
        <w:numPr>
          <w:ilvl w:val="0"/>
          <w:numId w:val="1"/>
        </w:numPr>
        <w:spacing w:line="360" w:lineRule="auto"/>
        <w:jc w:val="both"/>
      </w:pPr>
      <w:bookmarkStart w:id="5" w:name="_Toc108163749"/>
      <w:r w:rsidRPr="000757DF">
        <w:t xml:space="preserve">a) </w:t>
      </w:r>
      <w:r w:rsidR="00E605F8" w:rsidRPr="000757DF">
        <w:t>c</w:t>
      </w:r>
      <w:r w:rsidR="00AE7AB7" w:rsidRPr="000757DF">
        <w:t>el</w:t>
      </w:r>
      <w:r w:rsidR="00120762" w:rsidRPr="000757DF">
        <w:t>u</w:t>
      </w:r>
      <w:r w:rsidR="00AE7AB7" w:rsidRPr="000757DF">
        <w:t xml:space="preserve"> i zakres</w:t>
      </w:r>
      <w:r w:rsidR="00120762" w:rsidRPr="000757DF">
        <w:t>u</w:t>
      </w:r>
      <w:r w:rsidR="00AE7AB7" w:rsidRPr="000757DF">
        <w:t xml:space="preserve"> zamierzonego korzystania z wód</w:t>
      </w:r>
      <w:bookmarkEnd w:id="5"/>
    </w:p>
    <w:p w:rsidR="003B645A" w:rsidRPr="000757DF" w:rsidRDefault="003B645A" w:rsidP="004F3699">
      <w:pPr>
        <w:spacing w:line="360" w:lineRule="auto"/>
        <w:ind w:firstLine="432"/>
        <w:jc w:val="both"/>
        <w:rPr>
          <w:szCs w:val="24"/>
        </w:rPr>
      </w:pPr>
      <w:r w:rsidRPr="000757DF">
        <w:rPr>
          <w:szCs w:val="24"/>
        </w:rPr>
        <w:t>Zgodnie z art. 389</w:t>
      </w:r>
      <w:r w:rsidR="00C23483">
        <w:rPr>
          <w:szCs w:val="24"/>
        </w:rPr>
        <w:t xml:space="preserve"> pkt1</w:t>
      </w:r>
      <w:r w:rsidRPr="000757DF">
        <w:rPr>
          <w:szCs w:val="24"/>
        </w:rPr>
        <w:t xml:space="preserve"> ustawy Prawo wodne pozwolenie </w:t>
      </w:r>
      <w:proofErr w:type="spellStart"/>
      <w:r w:rsidRPr="000757DF">
        <w:rPr>
          <w:szCs w:val="24"/>
        </w:rPr>
        <w:t>wodnoprawne</w:t>
      </w:r>
      <w:proofErr w:type="spellEnd"/>
      <w:r w:rsidRPr="000757DF">
        <w:rPr>
          <w:szCs w:val="24"/>
        </w:rPr>
        <w:t xml:space="preserve"> wymagane jest na </w:t>
      </w:r>
      <w:r w:rsidRPr="000757DF">
        <w:rPr>
          <w:szCs w:val="24"/>
          <w:u w:val="single"/>
        </w:rPr>
        <w:t>usługi wodne</w:t>
      </w:r>
      <w:r w:rsidRPr="000757DF">
        <w:rPr>
          <w:szCs w:val="24"/>
        </w:rPr>
        <w:t xml:space="preserve"> polegające </w:t>
      </w:r>
      <w:r w:rsidR="00734754" w:rsidRPr="000757DF">
        <w:rPr>
          <w:szCs w:val="24"/>
        </w:rPr>
        <w:t xml:space="preserve">na zapewnieniu </w:t>
      </w:r>
      <w:r w:rsidR="000B40F1" w:rsidRPr="000757DF">
        <w:rPr>
          <w:szCs w:val="24"/>
        </w:rPr>
        <w:t>gospodarstwom domowym, podmiotom publicznym oraz podmiotom prowadzącym działalność gospodarczą możliwości korzystania z wód w zakresie wykraczającym poza zakres powszechnego korzystania z wód oraz szczególnego korzystania z wód (art. 35.1</w:t>
      </w:r>
      <w:r w:rsidR="007B5A1A" w:rsidRPr="000757DF">
        <w:rPr>
          <w:szCs w:val="24"/>
        </w:rPr>
        <w:t xml:space="preserve"> Prawa Wodnego</w:t>
      </w:r>
      <w:r w:rsidR="000B40F1" w:rsidRPr="000757DF">
        <w:rPr>
          <w:szCs w:val="24"/>
        </w:rPr>
        <w:t>).</w:t>
      </w:r>
    </w:p>
    <w:p w:rsidR="000B40F1" w:rsidRPr="000757DF" w:rsidRDefault="000B40F1" w:rsidP="003B645A">
      <w:pPr>
        <w:spacing w:line="360" w:lineRule="auto"/>
        <w:jc w:val="both"/>
        <w:rPr>
          <w:szCs w:val="24"/>
        </w:rPr>
      </w:pPr>
      <w:r w:rsidRPr="00355BA0">
        <w:rPr>
          <w:szCs w:val="24"/>
          <w:u w:val="single"/>
        </w:rPr>
        <w:t>Na podstawie art. 35.</w:t>
      </w:r>
      <w:r w:rsidR="00B954CB" w:rsidRPr="00355BA0">
        <w:rPr>
          <w:szCs w:val="24"/>
          <w:u w:val="single"/>
        </w:rPr>
        <w:t>3</w:t>
      </w:r>
      <w:r w:rsidRPr="00355BA0">
        <w:rPr>
          <w:szCs w:val="24"/>
          <w:u w:val="single"/>
        </w:rPr>
        <w:t xml:space="preserve"> p</w:t>
      </w:r>
      <w:r w:rsidR="00B954CB" w:rsidRPr="00355BA0">
        <w:rPr>
          <w:szCs w:val="24"/>
          <w:u w:val="single"/>
        </w:rPr>
        <w:t>kt</w:t>
      </w:r>
      <w:r w:rsidRPr="00355BA0">
        <w:rPr>
          <w:szCs w:val="24"/>
          <w:u w:val="single"/>
        </w:rPr>
        <w:t>. 1 usługi wodne obejmują pobór wód podziemnych</w:t>
      </w:r>
      <w:r w:rsidRPr="000757DF">
        <w:rPr>
          <w:szCs w:val="24"/>
        </w:rPr>
        <w:t xml:space="preserve"> lub wód powierzchniowych. </w:t>
      </w:r>
    </w:p>
    <w:p w:rsidR="000B40F1" w:rsidRDefault="000B40F1" w:rsidP="00355BA0">
      <w:pPr>
        <w:spacing w:line="360" w:lineRule="auto"/>
        <w:jc w:val="both"/>
        <w:rPr>
          <w:szCs w:val="24"/>
        </w:rPr>
      </w:pPr>
      <w:r w:rsidRPr="000757DF">
        <w:rPr>
          <w:szCs w:val="24"/>
        </w:rPr>
        <w:t>Zamierzone korzystani</w:t>
      </w:r>
      <w:r w:rsidR="0027486F" w:rsidRPr="000757DF">
        <w:rPr>
          <w:szCs w:val="24"/>
        </w:rPr>
        <w:t xml:space="preserve">e z wód </w:t>
      </w:r>
      <w:r w:rsidRPr="000757DF">
        <w:rPr>
          <w:szCs w:val="24"/>
        </w:rPr>
        <w:t>polegać będzie na</w:t>
      </w:r>
      <w:r w:rsidR="00355BA0">
        <w:rPr>
          <w:szCs w:val="24"/>
        </w:rPr>
        <w:t xml:space="preserve"> </w:t>
      </w:r>
      <w:r w:rsidRPr="000757DF">
        <w:rPr>
          <w:szCs w:val="24"/>
        </w:rPr>
        <w:t>poborze wód</w:t>
      </w:r>
      <w:r w:rsidR="00355BA0">
        <w:rPr>
          <w:szCs w:val="24"/>
        </w:rPr>
        <w:t xml:space="preserve"> </w:t>
      </w:r>
      <w:r w:rsidR="0027486F" w:rsidRPr="000757DF">
        <w:rPr>
          <w:szCs w:val="24"/>
        </w:rPr>
        <w:t>podziemnych ze studni wierconej oznaczonej</w:t>
      </w:r>
      <w:r w:rsidR="00355BA0">
        <w:rPr>
          <w:szCs w:val="24"/>
        </w:rPr>
        <w:t xml:space="preserve"> </w:t>
      </w:r>
      <w:r w:rsidR="00D90A76">
        <w:rPr>
          <w:b/>
          <w:szCs w:val="24"/>
        </w:rPr>
        <w:t>Cz-1</w:t>
      </w:r>
      <w:r w:rsidR="00355BA0">
        <w:rPr>
          <w:b/>
          <w:szCs w:val="24"/>
        </w:rPr>
        <w:t xml:space="preserve"> </w:t>
      </w:r>
      <w:r w:rsidR="0027486F" w:rsidRPr="000757DF">
        <w:rPr>
          <w:szCs w:val="24"/>
        </w:rPr>
        <w:t xml:space="preserve">dla zaopatrzenia w wodę </w:t>
      </w:r>
      <w:r w:rsidR="00D90A76">
        <w:rPr>
          <w:szCs w:val="24"/>
        </w:rPr>
        <w:t xml:space="preserve">zdatną do picia </w:t>
      </w:r>
      <w:r w:rsidR="00533FB7">
        <w:rPr>
          <w:szCs w:val="24"/>
        </w:rPr>
        <w:t xml:space="preserve">dla </w:t>
      </w:r>
      <w:r w:rsidR="00D90A76">
        <w:rPr>
          <w:szCs w:val="24"/>
        </w:rPr>
        <w:t xml:space="preserve">mieszkańców wsi Wisłok Wielki </w:t>
      </w:r>
      <w:r w:rsidR="00993B2D">
        <w:rPr>
          <w:szCs w:val="24"/>
        </w:rPr>
        <w:br/>
      </w:r>
      <w:r w:rsidR="00D90A76">
        <w:rPr>
          <w:szCs w:val="24"/>
        </w:rPr>
        <w:t>i Czystogarb</w:t>
      </w:r>
      <w:r w:rsidR="00355BA0">
        <w:rPr>
          <w:szCs w:val="24"/>
        </w:rPr>
        <w:t>.</w:t>
      </w:r>
    </w:p>
    <w:p w:rsidR="00C23483" w:rsidRPr="000757DF" w:rsidRDefault="00C23483" w:rsidP="00355BA0">
      <w:pPr>
        <w:spacing w:line="360" w:lineRule="auto"/>
        <w:jc w:val="both"/>
        <w:rPr>
          <w:szCs w:val="24"/>
        </w:rPr>
      </w:pPr>
      <w:r w:rsidRPr="000757DF">
        <w:rPr>
          <w:szCs w:val="24"/>
        </w:rPr>
        <w:t>Zgodnie z art. 389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pkt</w:t>
      </w:r>
      <w:proofErr w:type="spellEnd"/>
      <w:r>
        <w:rPr>
          <w:szCs w:val="24"/>
        </w:rPr>
        <w:t xml:space="preserve"> 6</w:t>
      </w:r>
      <w:r w:rsidRPr="000757DF">
        <w:rPr>
          <w:szCs w:val="24"/>
        </w:rPr>
        <w:t xml:space="preserve"> ustawy Prawo wodne pozwolenie </w:t>
      </w:r>
      <w:proofErr w:type="spellStart"/>
      <w:r w:rsidRPr="000757DF">
        <w:rPr>
          <w:szCs w:val="24"/>
        </w:rPr>
        <w:t>wodnoprawne</w:t>
      </w:r>
      <w:proofErr w:type="spellEnd"/>
      <w:r w:rsidRPr="000757DF">
        <w:rPr>
          <w:szCs w:val="24"/>
        </w:rPr>
        <w:t xml:space="preserve"> wymagane jest na</w:t>
      </w:r>
      <w:r>
        <w:rPr>
          <w:szCs w:val="24"/>
        </w:rPr>
        <w:t xml:space="preserve"> </w:t>
      </w:r>
      <w:r w:rsidRPr="00C23483">
        <w:rPr>
          <w:szCs w:val="24"/>
          <w:u w:val="single"/>
        </w:rPr>
        <w:t>wykonanie urządzeń wodnych.</w:t>
      </w:r>
    </w:p>
    <w:p w:rsidR="005A270A" w:rsidRPr="00285552" w:rsidRDefault="005A270A" w:rsidP="005A270A">
      <w:pPr>
        <w:spacing w:line="360" w:lineRule="auto"/>
        <w:jc w:val="both"/>
        <w:rPr>
          <w:szCs w:val="24"/>
        </w:rPr>
      </w:pPr>
      <w:r w:rsidRPr="00355BA0">
        <w:rPr>
          <w:szCs w:val="24"/>
          <w:u w:val="single"/>
        </w:rPr>
        <w:t xml:space="preserve">Na podstawie art. </w:t>
      </w:r>
      <w:r>
        <w:rPr>
          <w:szCs w:val="24"/>
          <w:u w:val="single"/>
        </w:rPr>
        <w:t xml:space="preserve">133.1 </w:t>
      </w:r>
      <w:r>
        <w:rPr>
          <w:szCs w:val="24"/>
        </w:rPr>
        <w:t>ustawy Prawo wodne –</w:t>
      </w:r>
      <w:r w:rsidR="00993B2D">
        <w:rPr>
          <w:szCs w:val="24"/>
        </w:rPr>
        <w:t xml:space="preserve"> </w:t>
      </w:r>
      <w:r>
        <w:rPr>
          <w:szCs w:val="24"/>
        </w:rPr>
        <w:t>strefę ochrony obejmującą wyłącznie teren ochrony bezpośredniej ustanawia się z urzędu.</w:t>
      </w:r>
    </w:p>
    <w:p w:rsidR="00AE7AB7" w:rsidRPr="000757DF" w:rsidRDefault="00F52AB5" w:rsidP="003B645A">
      <w:pPr>
        <w:spacing w:line="360" w:lineRule="auto"/>
        <w:jc w:val="both"/>
        <w:rPr>
          <w:b/>
          <w:szCs w:val="24"/>
        </w:rPr>
      </w:pPr>
      <w:r w:rsidRPr="000757DF">
        <w:rPr>
          <w:b/>
        </w:rPr>
        <w:t xml:space="preserve">b) </w:t>
      </w:r>
      <w:r w:rsidR="00E605F8" w:rsidRPr="000757DF">
        <w:rPr>
          <w:b/>
        </w:rPr>
        <w:t>c</w:t>
      </w:r>
      <w:r w:rsidR="000B40F1" w:rsidRPr="000757DF">
        <w:rPr>
          <w:b/>
        </w:rPr>
        <w:t>elu i rodzaju planowanych do wykonania urządzeń wodnych lub robót</w:t>
      </w:r>
    </w:p>
    <w:p w:rsidR="00E92EAE" w:rsidRDefault="00355BA0" w:rsidP="00993B2D">
      <w:pPr>
        <w:spacing w:line="360" w:lineRule="auto"/>
        <w:ind w:firstLine="708"/>
        <w:jc w:val="both"/>
        <w:rPr>
          <w:szCs w:val="24"/>
        </w:rPr>
      </w:pPr>
      <w:r>
        <w:rPr>
          <w:szCs w:val="24"/>
        </w:rPr>
        <w:t>P</w:t>
      </w:r>
      <w:r w:rsidR="000B40F1" w:rsidRPr="000757DF">
        <w:rPr>
          <w:szCs w:val="24"/>
        </w:rPr>
        <w:t>lanuje się wykonywania urządzeń wodnych lub robót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tj</w:t>
      </w:r>
      <w:proofErr w:type="spellEnd"/>
      <w:r>
        <w:rPr>
          <w:szCs w:val="24"/>
        </w:rPr>
        <w:t>:</w:t>
      </w:r>
    </w:p>
    <w:p w:rsidR="00355BA0" w:rsidRDefault="00355BA0" w:rsidP="00FD6550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- montaż pompy głębinowej </w:t>
      </w:r>
      <w:r w:rsidR="00260BC4">
        <w:rPr>
          <w:szCs w:val="24"/>
        </w:rPr>
        <w:t>w studni</w:t>
      </w:r>
    </w:p>
    <w:p w:rsidR="00355BA0" w:rsidRPr="000757DF" w:rsidRDefault="00355BA0" w:rsidP="00FD6550">
      <w:pPr>
        <w:spacing w:line="360" w:lineRule="auto"/>
        <w:jc w:val="both"/>
        <w:rPr>
          <w:szCs w:val="24"/>
        </w:rPr>
      </w:pPr>
      <w:r>
        <w:rPr>
          <w:szCs w:val="24"/>
        </w:rPr>
        <w:t>- wykonanie ogrodzenia strefy ochrony bezpośredniej</w:t>
      </w:r>
    </w:p>
    <w:p w:rsidR="00AE7AB7" w:rsidRDefault="00F52AB5" w:rsidP="00F1183A">
      <w:pPr>
        <w:pStyle w:val="Nagwek3"/>
        <w:numPr>
          <w:ilvl w:val="0"/>
          <w:numId w:val="1"/>
        </w:numPr>
        <w:spacing w:line="360" w:lineRule="auto"/>
        <w:jc w:val="both"/>
      </w:pPr>
      <w:bookmarkStart w:id="6" w:name="_Toc108163750"/>
      <w:r w:rsidRPr="000757DF">
        <w:t xml:space="preserve">c) </w:t>
      </w:r>
      <w:r w:rsidR="00E605F8" w:rsidRPr="000757DF">
        <w:t>r</w:t>
      </w:r>
      <w:r w:rsidR="002A75E4" w:rsidRPr="000757DF">
        <w:t>odzaju urządzeń pomiarowych oraz znaków żeglugowych</w:t>
      </w:r>
      <w:bookmarkEnd w:id="6"/>
    </w:p>
    <w:p w:rsidR="00814244" w:rsidRPr="00814244" w:rsidRDefault="00814244" w:rsidP="00993B2D">
      <w:pPr>
        <w:spacing w:line="360" w:lineRule="auto"/>
        <w:jc w:val="both"/>
      </w:pPr>
      <w:r>
        <w:t xml:space="preserve">       W obudowie studni zostanie zamontowany wodomierz do pomiaru czerpanej wody ze studni.</w:t>
      </w:r>
    </w:p>
    <w:p w:rsidR="002A75E4" w:rsidRPr="000757DF" w:rsidRDefault="00814244" w:rsidP="00993B2D">
      <w:pPr>
        <w:spacing w:line="360" w:lineRule="auto"/>
        <w:jc w:val="both"/>
      </w:pPr>
      <w:r>
        <w:t xml:space="preserve">       </w:t>
      </w:r>
      <w:r w:rsidR="002A75E4" w:rsidRPr="000757DF">
        <w:t xml:space="preserve">Zakres korzystania z wód </w:t>
      </w:r>
      <w:r w:rsidR="002A75E4" w:rsidRPr="00D82005">
        <w:rPr>
          <w:u w:val="single"/>
        </w:rPr>
        <w:t>nie dotyczy</w:t>
      </w:r>
      <w:r w:rsidR="002A75E4" w:rsidRPr="000757DF">
        <w:t xml:space="preserve"> konieczności instalowania znaków żeglugowych.</w:t>
      </w:r>
    </w:p>
    <w:p w:rsidR="00AE7AB7" w:rsidRPr="000757DF" w:rsidRDefault="00F52AB5" w:rsidP="00F1183A">
      <w:pPr>
        <w:pStyle w:val="Nagwek3"/>
        <w:numPr>
          <w:ilvl w:val="0"/>
          <w:numId w:val="1"/>
        </w:numPr>
        <w:spacing w:line="360" w:lineRule="auto"/>
        <w:jc w:val="both"/>
      </w:pPr>
      <w:bookmarkStart w:id="7" w:name="_Toc108163751"/>
      <w:r w:rsidRPr="000757DF">
        <w:lastRenderedPageBreak/>
        <w:t xml:space="preserve">d) </w:t>
      </w:r>
      <w:r w:rsidR="00E605F8" w:rsidRPr="000757DF">
        <w:t>r</w:t>
      </w:r>
      <w:r w:rsidR="002A75E4" w:rsidRPr="000757DF">
        <w:t>odzaju i zasięgu oddziaływania zamierzonego korzystania z wód</w:t>
      </w:r>
      <w:bookmarkEnd w:id="7"/>
    </w:p>
    <w:p w:rsidR="002A75E4" w:rsidRPr="000757DF" w:rsidRDefault="00F1183A" w:rsidP="004F3699">
      <w:pPr>
        <w:spacing w:line="360" w:lineRule="auto"/>
        <w:ind w:firstLine="432"/>
        <w:jc w:val="both"/>
        <w:rPr>
          <w:b/>
        </w:rPr>
      </w:pPr>
      <w:r w:rsidRPr="000757DF">
        <w:t>Zamierzone korzystanie z wód polega na poborze wody</w:t>
      </w:r>
      <w:r w:rsidR="0027486F" w:rsidRPr="000757DF">
        <w:t xml:space="preserve"> podziemnej ze studni wierconej </w:t>
      </w:r>
      <w:r w:rsidR="0055123B">
        <w:t>Cz-1</w:t>
      </w:r>
      <w:r w:rsidRPr="000757DF">
        <w:t xml:space="preserve"> za pomocą pomp</w:t>
      </w:r>
      <w:r w:rsidR="0027486F" w:rsidRPr="000757DF">
        <w:t>y głębinowej</w:t>
      </w:r>
      <w:r w:rsidR="00814244">
        <w:t xml:space="preserve"> </w:t>
      </w:r>
      <w:r w:rsidR="0027486F" w:rsidRPr="000757DF">
        <w:t>zapuszczonej do studni.</w:t>
      </w:r>
    </w:p>
    <w:p w:rsidR="00F1183A" w:rsidRPr="000757DF" w:rsidRDefault="00F1183A" w:rsidP="004F3699">
      <w:pPr>
        <w:spacing w:line="360" w:lineRule="auto"/>
        <w:ind w:firstLine="432"/>
        <w:jc w:val="both"/>
      </w:pPr>
      <w:r w:rsidRPr="000757DF">
        <w:t>Zasięg oddziaływania zamierzonego korzystania z wód</w:t>
      </w:r>
      <w:r w:rsidR="00814244">
        <w:t xml:space="preserve"> </w:t>
      </w:r>
      <w:r w:rsidRPr="000757DF">
        <w:t>ograni</w:t>
      </w:r>
      <w:r w:rsidR="0027486F" w:rsidRPr="000757DF">
        <w:t xml:space="preserve">czony jest do </w:t>
      </w:r>
      <w:r w:rsidR="00811051" w:rsidRPr="000757DF">
        <w:t>promienia leja depresji R</w:t>
      </w:r>
      <w:r w:rsidR="004C5673">
        <w:t xml:space="preserve"> </w:t>
      </w:r>
      <w:r w:rsidR="00811051" w:rsidRPr="000757DF">
        <w:t>=</w:t>
      </w:r>
      <w:r w:rsidR="004C5673">
        <w:t xml:space="preserve"> </w:t>
      </w:r>
      <w:r w:rsidR="0055123B">
        <w:t>65</w:t>
      </w:r>
      <w:r w:rsidR="00260BC4" w:rsidRPr="00260BC4">
        <w:t>,0</w:t>
      </w:r>
      <w:r w:rsidR="005917D1" w:rsidRPr="000757DF">
        <w:t xml:space="preserve"> m</w:t>
      </w:r>
      <w:r w:rsidR="008A0C55" w:rsidRPr="000757DF">
        <w:t>.</w:t>
      </w:r>
    </w:p>
    <w:p w:rsidR="00733734" w:rsidRPr="000757DF" w:rsidRDefault="00733734" w:rsidP="00733734">
      <w:pPr>
        <w:pStyle w:val="Nagwek3"/>
        <w:numPr>
          <w:ilvl w:val="0"/>
          <w:numId w:val="1"/>
        </w:numPr>
        <w:spacing w:line="360" w:lineRule="auto"/>
        <w:jc w:val="both"/>
      </w:pPr>
      <w:bookmarkStart w:id="8" w:name="_Toc108163752"/>
      <w:r w:rsidRPr="000757DF">
        <w:t>e) stanu prawnego nieruchomości usytuowanych w zasięgu oddziaływania zamierzonego korzystania z wód z podaniem siedzib i adresów ich właścicieli, zgodnie z ewidencją gruntów i budynków</w:t>
      </w:r>
      <w:bookmarkEnd w:id="8"/>
    </w:p>
    <w:p w:rsidR="00814244" w:rsidRPr="000757DF" w:rsidRDefault="00733734" w:rsidP="00993B2D">
      <w:pPr>
        <w:spacing w:line="360" w:lineRule="auto"/>
        <w:ind w:firstLine="284"/>
      </w:pPr>
      <w:r w:rsidRPr="000757DF">
        <w:t xml:space="preserve">Studnia wiercona </w:t>
      </w:r>
      <w:r w:rsidR="0055123B">
        <w:rPr>
          <w:b/>
        </w:rPr>
        <w:t>Cz-1</w:t>
      </w:r>
      <w:r w:rsidRPr="000757DF">
        <w:t xml:space="preserve"> znajduje się na działce nr </w:t>
      </w:r>
      <w:r w:rsidR="0055123B">
        <w:rPr>
          <w:b/>
        </w:rPr>
        <w:t>9/11</w:t>
      </w:r>
      <w:r w:rsidR="00814244">
        <w:rPr>
          <w:b/>
        </w:rPr>
        <w:t xml:space="preserve"> </w:t>
      </w:r>
      <w:r w:rsidR="0055123B" w:rsidRPr="00F2724B">
        <w:rPr>
          <w:szCs w:val="24"/>
        </w:rPr>
        <w:t xml:space="preserve">obręb </w:t>
      </w:r>
      <w:proofErr w:type="spellStart"/>
      <w:r w:rsidR="0055123B" w:rsidRPr="00F2724B">
        <w:rPr>
          <w:szCs w:val="24"/>
        </w:rPr>
        <w:t>ewid</w:t>
      </w:r>
      <w:proofErr w:type="spellEnd"/>
      <w:r w:rsidR="0055123B" w:rsidRPr="00F2724B">
        <w:rPr>
          <w:szCs w:val="24"/>
        </w:rPr>
        <w:t>. (</w:t>
      </w:r>
      <w:r w:rsidR="0055123B">
        <w:rPr>
          <w:szCs w:val="24"/>
        </w:rPr>
        <w:t>Czystogarb</w:t>
      </w:r>
      <w:r w:rsidR="0055123B" w:rsidRPr="00F2724B">
        <w:rPr>
          <w:szCs w:val="24"/>
        </w:rPr>
        <w:t xml:space="preserve"> 181704_2.000</w:t>
      </w:r>
      <w:r w:rsidR="0055123B">
        <w:rPr>
          <w:szCs w:val="24"/>
        </w:rPr>
        <w:t>2</w:t>
      </w:r>
      <w:r w:rsidR="0055123B" w:rsidRPr="00F2724B">
        <w:rPr>
          <w:szCs w:val="24"/>
        </w:rPr>
        <w:t>)</w:t>
      </w:r>
      <w:r w:rsidR="00993B2D">
        <w:rPr>
          <w:szCs w:val="24"/>
        </w:rPr>
        <w:t>.</w:t>
      </w:r>
    </w:p>
    <w:p w:rsidR="00C06F98" w:rsidRPr="00814244" w:rsidRDefault="00C06F98" w:rsidP="00993B2D">
      <w:pPr>
        <w:spacing w:line="360" w:lineRule="auto"/>
        <w:ind w:firstLine="284"/>
        <w:jc w:val="both"/>
        <w:rPr>
          <w:color w:val="FF0000"/>
        </w:rPr>
      </w:pPr>
      <w:r w:rsidRPr="000757DF">
        <w:t>W zasięgu leja depresyjnego studni znajdują</w:t>
      </w:r>
      <w:r w:rsidR="006C4158" w:rsidRPr="000757DF">
        <w:t xml:space="preserve"> się działki o nr ewidencyjnych</w:t>
      </w:r>
      <w:r w:rsidR="0055123B">
        <w:rPr>
          <w:b/>
          <w:szCs w:val="24"/>
        </w:rPr>
        <w:t xml:space="preserve">: </w:t>
      </w:r>
      <w:r w:rsidR="0055123B">
        <w:rPr>
          <w:szCs w:val="24"/>
        </w:rPr>
        <w:t>9/11, 9/16, 9/15, 9/14, 9/13, 9/10, 68/33, 68/34, 68/35, 68/66, 68/68, 68/74, 68/75</w:t>
      </w:r>
      <w:r w:rsidR="0055123B" w:rsidRPr="00F2724B">
        <w:rPr>
          <w:szCs w:val="24"/>
        </w:rPr>
        <w:t xml:space="preserve"> obręb </w:t>
      </w:r>
      <w:proofErr w:type="spellStart"/>
      <w:r w:rsidR="0055123B" w:rsidRPr="00F2724B">
        <w:rPr>
          <w:szCs w:val="24"/>
        </w:rPr>
        <w:t>ewid</w:t>
      </w:r>
      <w:proofErr w:type="spellEnd"/>
      <w:r w:rsidR="0055123B" w:rsidRPr="00F2724B">
        <w:rPr>
          <w:szCs w:val="24"/>
        </w:rPr>
        <w:t>. (</w:t>
      </w:r>
      <w:r w:rsidR="0055123B">
        <w:rPr>
          <w:szCs w:val="24"/>
        </w:rPr>
        <w:t xml:space="preserve">Czystogarb </w:t>
      </w:r>
      <w:r w:rsidR="0055123B" w:rsidRPr="00F2724B">
        <w:rPr>
          <w:szCs w:val="24"/>
        </w:rPr>
        <w:t>181704_2.000</w:t>
      </w:r>
      <w:r w:rsidR="0055123B">
        <w:rPr>
          <w:szCs w:val="24"/>
        </w:rPr>
        <w:t>2</w:t>
      </w:r>
      <w:r w:rsidR="0055123B" w:rsidRPr="00F2724B">
        <w:rPr>
          <w:szCs w:val="24"/>
        </w:rPr>
        <w:t>)</w:t>
      </w:r>
    </w:p>
    <w:p w:rsidR="00D83D86" w:rsidRPr="000757DF" w:rsidRDefault="00D83D86" w:rsidP="00D83D86">
      <w:pPr>
        <w:spacing w:line="360" w:lineRule="auto"/>
      </w:pPr>
      <w:r w:rsidRPr="00814244">
        <w:t xml:space="preserve">Właścicielem działki </w:t>
      </w:r>
      <w:r w:rsidR="0055123B">
        <w:rPr>
          <w:b/>
        </w:rPr>
        <w:t>9/11</w:t>
      </w:r>
      <w:r w:rsidR="00814244">
        <w:rPr>
          <w:b/>
        </w:rPr>
        <w:t xml:space="preserve"> </w:t>
      </w:r>
      <w:r w:rsidRPr="00814244">
        <w:t>jest</w:t>
      </w:r>
      <w:r w:rsidR="00814244">
        <w:t xml:space="preserve"> </w:t>
      </w:r>
      <w:r w:rsidRPr="00814244">
        <w:t>Gmina</w:t>
      </w:r>
      <w:r w:rsidRPr="00814244">
        <w:rPr>
          <w:color w:val="FF0000"/>
        </w:rPr>
        <w:t xml:space="preserve"> </w:t>
      </w:r>
      <w:r w:rsidR="00814244">
        <w:t>Komańcza</w:t>
      </w:r>
      <w:r w:rsidR="00E34060" w:rsidRPr="000757DF">
        <w:t>, adres: 3</w:t>
      </w:r>
      <w:r w:rsidR="00814244">
        <w:t>8</w:t>
      </w:r>
      <w:r w:rsidR="00E34060" w:rsidRPr="000757DF">
        <w:t>-</w:t>
      </w:r>
      <w:r w:rsidR="00814244">
        <w:t>543</w:t>
      </w:r>
      <w:r w:rsidR="00E34060" w:rsidRPr="000757DF">
        <w:t xml:space="preserve"> </w:t>
      </w:r>
      <w:r w:rsidR="00814244">
        <w:t>Komańcza 166</w:t>
      </w:r>
      <w:r w:rsidRPr="000757DF">
        <w:t>.</w:t>
      </w:r>
    </w:p>
    <w:p w:rsidR="00E605F8" w:rsidRPr="000757DF" w:rsidRDefault="00E605F8" w:rsidP="00AF35FA">
      <w:pPr>
        <w:pStyle w:val="Nagwek3"/>
        <w:numPr>
          <w:ilvl w:val="0"/>
          <w:numId w:val="1"/>
        </w:numPr>
        <w:spacing w:line="360" w:lineRule="auto"/>
        <w:jc w:val="both"/>
      </w:pPr>
      <w:bookmarkStart w:id="9" w:name="_Toc108163753"/>
      <w:r w:rsidRPr="000757DF">
        <w:t>f) obowiązków ubiegającego się o wydanie pozwolenia wodno</w:t>
      </w:r>
      <w:r w:rsidR="00D82005">
        <w:t xml:space="preserve"> </w:t>
      </w:r>
      <w:r w:rsidRPr="000757DF">
        <w:t>prawnego w stosunku do osób trzecich</w:t>
      </w:r>
      <w:bookmarkEnd w:id="9"/>
    </w:p>
    <w:p w:rsidR="00D31EBB" w:rsidRPr="000757DF" w:rsidRDefault="00D31EBB" w:rsidP="00AF35FA">
      <w:pPr>
        <w:spacing w:line="360" w:lineRule="auto"/>
        <w:ind w:firstLine="432"/>
        <w:jc w:val="both"/>
      </w:pPr>
      <w:r w:rsidRPr="000757DF">
        <w:t xml:space="preserve">W promieniu </w:t>
      </w:r>
      <w:r w:rsidR="0055123B">
        <w:t>leja depresji 65</w:t>
      </w:r>
      <w:r w:rsidR="00260BC4" w:rsidRPr="00260BC4">
        <w:t>,0m</w:t>
      </w:r>
      <w:r w:rsidR="003207EA" w:rsidRPr="000757DF">
        <w:t xml:space="preserve"> </w:t>
      </w:r>
      <w:r w:rsidRPr="000757DF">
        <w:t>nie ma studni zaopatrujących właścicieli posesji w wodę. Wobec powyższego zobowiązania wobec osób trzecich nie występują.</w:t>
      </w:r>
    </w:p>
    <w:p w:rsidR="00835347" w:rsidRPr="000757DF" w:rsidRDefault="003F163C" w:rsidP="004F3699">
      <w:pPr>
        <w:pStyle w:val="Nagwek2"/>
        <w:numPr>
          <w:ilvl w:val="0"/>
          <w:numId w:val="1"/>
        </w:numPr>
        <w:spacing w:line="360" w:lineRule="auto"/>
        <w:jc w:val="both"/>
      </w:pPr>
      <w:bookmarkStart w:id="10" w:name="_Toc108163754"/>
      <w:r w:rsidRPr="000757DF">
        <w:rPr>
          <w:rFonts w:ascii="Times New Roman" w:hAnsi="Times New Roman" w:cs="Times New Roman"/>
          <w:i w:val="0"/>
        </w:rPr>
        <w:t xml:space="preserve">3. </w:t>
      </w:r>
      <w:r w:rsidR="00AE7AB7" w:rsidRPr="000757DF">
        <w:rPr>
          <w:rFonts w:ascii="Times New Roman" w:hAnsi="Times New Roman" w:cs="Times New Roman"/>
          <w:i w:val="0"/>
        </w:rPr>
        <w:t xml:space="preserve">Opis </w:t>
      </w:r>
      <w:r w:rsidRPr="000757DF">
        <w:rPr>
          <w:rFonts w:ascii="Times New Roman" w:hAnsi="Times New Roman" w:cs="Times New Roman"/>
          <w:i w:val="0"/>
        </w:rPr>
        <w:t xml:space="preserve">i lokalizacja urządzenia wodnego, w tym nazwę lub numer obrębu ewidencyjnego </w:t>
      </w:r>
      <w:r w:rsidR="00C00DB4" w:rsidRPr="000757DF">
        <w:rPr>
          <w:rFonts w:ascii="Times New Roman" w:hAnsi="Times New Roman" w:cs="Times New Roman"/>
          <w:i w:val="0"/>
        </w:rPr>
        <w:br/>
      </w:r>
      <w:r w:rsidRPr="000757DF">
        <w:rPr>
          <w:rFonts w:ascii="Times New Roman" w:hAnsi="Times New Roman" w:cs="Times New Roman"/>
          <w:i w:val="0"/>
        </w:rPr>
        <w:t>z numerem lub numerami działek ewidencyjnych oraz współrzędne.</w:t>
      </w:r>
      <w:bookmarkEnd w:id="10"/>
    </w:p>
    <w:p w:rsidR="003F163C" w:rsidRPr="000757DF" w:rsidRDefault="00835347" w:rsidP="00993B2D">
      <w:pPr>
        <w:spacing w:line="360" w:lineRule="auto"/>
        <w:ind w:firstLine="432"/>
        <w:jc w:val="both"/>
      </w:pPr>
      <w:r w:rsidRPr="000757DF">
        <w:t xml:space="preserve">Studnia </w:t>
      </w:r>
      <w:r w:rsidR="0055123B">
        <w:t>Cz-1</w:t>
      </w:r>
      <w:r w:rsidR="003F163C" w:rsidRPr="000757DF">
        <w:t xml:space="preserve"> została odwiercona </w:t>
      </w:r>
      <w:r w:rsidR="00BC7AD2">
        <w:t>2</w:t>
      </w:r>
      <w:r w:rsidR="0055123B">
        <w:t>8</w:t>
      </w:r>
      <w:r w:rsidR="00BC7AD2">
        <w:t>.</w:t>
      </w:r>
      <w:r w:rsidR="0055123B">
        <w:t>11</w:t>
      </w:r>
      <w:r w:rsidR="00BC7AD2">
        <w:t>.</w:t>
      </w:r>
      <w:r w:rsidR="003207EA">
        <w:t>20</w:t>
      </w:r>
      <w:r w:rsidR="0055123B">
        <w:t>18</w:t>
      </w:r>
      <w:r w:rsidR="00CD5C67" w:rsidRPr="000757DF">
        <w:t xml:space="preserve"> r. </w:t>
      </w:r>
      <w:r w:rsidR="0055123B">
        <w:t>do 30.11.2018</w:t>
      </w:r>
      <w:r w:rsidR="0055123B" w:rsidRPr="000757DF">
        <w:t xml:space="preserve"> </w:t>
      </w:r>
      <w:proofErr w:type="spellStart"/>
      <w:r w:rsidR="0055123B" w:rsidRPr="000757DF">
        <w:t>r</w:t>
      </w:r>
      <w:proofErr w:type="spellEnd"/>
      <w:r w:rsidR="0055123B">
        <w:t xml:space="preserve"> </w:t>
      </w:r>
      <w:r w:rsidR="00CD5C67" w:rsidRPr="000757DF">
        <w:t>na działc</w:t>
      </w:r>
      <w:r w:rsidRPr="000757DF">
        <w:t xml:space="preserve">e </w:t>
      </w:r>
      <w:r w:rsidRPr="000757DF">
        <w:rPr>
          <w:b/>
        </w:rPr>
        <w:t>nr</w:t>
      </w:r>
      <w:r w:rsidR="00FA6FB2">
        <w:rPr>
          <w:b/>
        </w:rPr>
        <w:t xml:space="preserve"> </w:t>
      </w:r>
      <w:r w:rsidR="00A71215">
        <w:rPr>
          <w:b/>
        </w:rPr>
        <w:t xml:space="preserve">11/9 </w:t>
      </w:r>
      <w:r w:rsidR="00993B2D">
        <w:t xml:space="preserve">obręb </w:t>
      </w:r>
      <w:proofErr w:type="spellStart"/>
      <w:r w:rsidR="00993B2D">
        <w:t>e</w:t>
      </w:r>
      <w:r w:rsidRPr="000757DF">
        <w:t>wid</w:t>
      </w:r>
      <w:proofErr w:type="spellEnd"/>
      <w:r w:rsidR="00993B2D">
        <w:t>.</w:t>
      </w:r>
      <w:r w:rsidR="00A71215">
        <w:t xml:space="preserve"> Czystogarb</w:t>
      </w:r>
      <w:r w:rsidRPr="000757DF">
        <w:t>.</w:t>
      </w:r>
    </w:p>
    <w:p w:rsidR="00CD5C67" w:rsidRPr="000757DF" w:rsidRDefault="00CD5C67" w:rsidP="00993B2D">
      <w:pPr>
        <w:spacing w:line="360" w:lineRule="auto"/>
        <w:ind w:firstLine="432"/>
        <w:jc w:val="both"/>
      </w:pPr>
      <w:r w:rsidRPr="000757DF">
        <w:t>Współrzędne geo</w:t>
      </w:r>
      <w:r w:rsidR="00920BC1">
        <w:t>dezyjne studni w układzie 2000 wynoszą</w:t>
      </w:r>
      <w:r w:rsidR="00EF4925" w:rsidRPr="000757DF">
        <w:t>:</w:t>
      </w:r>
    </w:p>
    <w:p w:rsidR="00CD5C67" w:rsidRPr="00920BC1" w:rsidRDefault="00EF4925" w:rsidP="00CD5C67">
      <w:pPr>
        <w:spacing w:line="360" w:lineRule="auto"/>
        <w:ind w:left="1070"/>
        <w:jc w:val="both"/>
      </w:pPr>
      <w:r w:rsidRPr="000757DF">
        <w:t xml:space="preserve">X: </w:t>
      </w:r>
      <w:r w:rsidR="00920BC1" w:rsidRPr="00920BC1">
        <w:t>54</w:t>
      </w:r>
      <w:r w:rsidR="00A71215">
        <w:t>70818,77</w:t>
      </w:r>
    </w:p>
    <w:p w:rsidR="00CD5C67" w:rsidRDefault="00EF4925" w:rsidP="00CD5C67">
      <w:pPr>
        <w:spacing w:line="360" w:lineRule="auto"/>
        <w:ind w:left="1070"/>
        <w:jc w:val="both"/>
      </w:pPr>
      <w:r w:rsidRPr="00920BC1">
        <w:t xml:space="preserve">Y: </w:t>
      </w:r>
      <w:r w:rsidR="00920BC1" w:rsidRPr="00920BC1">
        <w:t>757</w:t>
      </w:r>
      <w:r w:rsidR="00A71215">
        <w:t>2954,01</w:t>
      </w:r>
    </w:p>
    <w:p w:rsidR="00E8404C" w:rsidRPr="00920BC1" w:rsidRDefault="00E8404C" w:rsidP="00993B2D">
      <w:pPr>
        <w:spacing w:line="360" w:lineRule="auto"/>
        <w:jc w:val="both"/>
      </w:pPr>
      <w:r>
        <w:t xml:space="preserve">Rzędna poziomu terenu przy studni </w:t>
      </w:r>
      <w:r w:rsidR="00A71215">
        <w:t>585,60</w:t>
      </w:r>
      <w:r>
        <w:t>m n</w:t>
      </w:r>
      <w:r w:rsidR="00AE3853">
        <w:t>.</w:t>
      </w:r>
      <w:r>
        <w:t>p</w:t>
      </w:r>
      <w:r w:rsidR="00AE3853">
        <w:t>.</w:t>
      </w:r>
      <w:r>
        <w:t>m</w:t>
      </w:r>
      <w:r w:rsidR="00AE3853">
        <w:t>.</w:t>
      </w:r>
      <w:r>
        <w:t xml:space="preserve"> </w:t>
      </w:r>
      <w:r w:rsidR="00A71215">
        <w:t>(układ Kronsztad) – 585,74 – układ Amsterdam</w:t>
      </w:r>
    </w:p>
    <w:p w:rsidR="003F163C" w:rsidRPr="000757DF" w:rsidRDefault="00835347" w:rsidP="00993B2D">
      <w:pPr>
        <w:spacing w:line="360" w:lineRule="auto"/>
        <w:ind w:firstLine="708"/>
        <w:jc w:val="both"/>
        <w:rPr>
          <w:b/>
        </w:rPr>
      </w:pPr>
      <w:r w:rsidRPr="000757DF">
        <w:rPr>
          <w:b/>
        </w:rPr>
        <w:t>3.1. Opis ogrodzeń strefy ochrony sanitarnej bezpośredniej ujęć wód.</w:t>
      </w:r>
    </w:p>
    <w:p w:rsidR="00D31EBB" w:rsidRPr="000757DF" w:rsidRDefault="00835347" w:rsidP="00EF4925">
      <w:pPr>
        <w:spacing w:line="360" w:lineRule="auto"/>
        <w:ind w:firstLine="708"/>
        <w:jc w:val="both"/>
      </w:pPr>
      <w:r w:rsidRPr="000757DF">
        <w:t xml:space="preserve">Studnia </w:t>
      </w:r>
      <w:r w:rsidR="00A71215">
        <w:t>Cz-1</w:t>
      </w:r>
      <w:r w:rsidR="003207EA">
        <w:t xml:space="preserve"> będzie</w:t>
      </w:r>
      <w:r w:rsidRPr="000757DF">
        <w:t xml:space="preserve"> ogrodzona. Studnia nie wymaga ustanawiania strefy sanitarnej pośredniej</w:t>
      </w:r>
      <w:r w:rsidR="00FA6FB2">
        <w:t xml:space="preserve"> </w:t>
      </w:r>
      <w:r w:rsidR="00A71215">
        <w:t>(str. 25 Dokumentacji hydrogeologicznej)</w:t>
      </w:r>
    </w:p>
    <w:p w:rsidR="00575AEE" w:rsidRPr="000757DF" w:rsidRDefault="00575AEE" w:rsidP="002C5F22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11" w:name="_Toc108163755"/>
      <w:r w:rsidRPr="000757DF">
        <w:rPr>
          <w:rFonts w:ascii="Times New Roman" w:hAnsi="Times New Roman" w:cs="Times New Roman"/>
          <w:i w:val="0"/>
        </w:rPr>
        <w:lastRenderedPageBreak/>
        <w:t xml:space="preserve">4. </w:t>
      </w:r>
      <w:r w:rsidR="00F44C10" w:rsidRPr="000757DF">
        <w:rPr>
          <w:rFonts w:ascii="Times New Roman" w:hAnsi="Times New Roman" w:cs="Times New Roman"/>
          <w:i w:val="0"/>
        </w:rPr>
        <w:t xml:space="preserve">Charakterystykę wód objętych pozwoleniem </w:t>
      </w:r>
      <w:r w:rsidR="00AE58C0">
        <w:rPr>
          <w:rFonts w:ascii="Times New Roman" w:hAnsi="Times New Roman" w:cs="Times New Roman"/>
          <w:i w:val="0"/>
        </w:rPr>
        <w:t xml:space="preserve"> </w:t>
      </w:r>
      <w:proofErr w:type="spellStart"/>
      <w:r w:rsidR="00AE58C0">
        <w:rPr>
          <w:rFonts w:ascii="Times New Roman" w:hAnsi="Times New Roman" w:cs="Times New Roman"/>
          <w:i w:val="0"/>
        </w:rPr>
        <w:t>wodnoprawnym</w:t>
      </w:r>
      <w:proofErr w:type="spellEnd"/>
      <w:r w:rsidR="00AE58C0">
        <w:rPr>
          <w:rFonts w:ascii="Times New Roman" w:hAnsi="Times New Roman" w:cs="Times New Roman"/>
          <w:i w:val="0"/>
        </w:rPr>
        <w:t>.</w:t>
      </w:r>
      <w:bookmarkEnd w:id="11"/>
    </w:p>
    <w:p w:rsidR="00835347" w:rsidRPr="003207EA" w:rsidRDefault="00D31EBB" w:rsidP="00D31EBB">
      <w:pPr>
        <w:spacing w:after="0" w:line="360" w:lineRule="auto"/>
        <w:ind w:firstLine="432"/>
        <w:jc w:val="both"/>
        <w:rPr>
          <w:color w:val="FF0000"/>
        </w:rPr>
      </w:pPr>
      <w:r w:rsidRPr="00692A68">
        <w:t>O</w:t>
      </w:r>
      <w:r w:rsidR="00835347" w:rsidRPr="00692A68">
        <w:t>bszar ujęcia wody</w:t>
      </w:r>
      <w:r w:rsidR="00835347" w:rsidRPr="003207EA">
        <w:rPr>
          <w:color w:val="FF0000"/>
        </w:rPr>
        <w:t xml:space="preserve"> </w:t>
      </w:r>
      <w:r w:rsidR="00692A68" w:rsidRPr="00692A68">
        <w:t xml:space="preserve">dla </w:t>
      </w:r>
      <w:r w:rsidR="00A71215">
        <w:rPr>
          <w:szCs w:val="24"/>
        </w:rPr>
        <w:t>studnią Cz-1</w:t>
      </w:r>
      <w:r w:rsidR="00757A80">
        <w:rPr>
          <w:szCs w:val="24"/>
        </w:rPr>
        <w:t xml:space="preserve"> </w:t>
      </w:r>
      <w:r w:rsidR="00A71215">
        <w:rPr>
          <w:szCs w:val="24"/>
        </w:rPr>
        <w:t>w Czystogarbie</w:t>
      </w:r>
      <w:r w:rsidR="00692A68">
        <w:rPr>
          <w:szCs w:val="24"/>
        </w:rPr>
        <w:t xml:space="preserve"> znajduje się w paśmie Beskidu Niskiego, </w:t>
      </w:r>
      <w:r w:rsidR="00873FAF">
        <w:rPr>
          <w:szCs w:val="24"/>
        </w:rPr>
        <w:t xml:space="preserve">graniczącym od wschodu z Bieszczadami, od północnego-wschodu z Pogórzem Bukowskim, od zachodu z Kotliną Sądecką, od południowego zachodu </w:t>
      </w:r>
      <w:r w:rsidR="0093414D">
        <w:rPr>
          <w:szCs w:val="24"/>
        </w:rPr>
        <w:t xml:space="preserve">z </w:t>
      </w:r>
      <w:r w:rsidR="00873FAF">
        <w:rPr>
          <w:szCs w:val="24"/>
        </w:rPr>
        <w:t xml:space="preserve">Beskidem Sądeckim, a od północy </w:t>
      </w:r>
      <w:r w:rsidR="00757A80">
        <w:rPr>
          <w:szCs w:val="24"/>
        </w:rPr>
        <w:br/>
      </w:r>
      <w:r w:rsidR="00873FAF">
        <w:rPr>
          <w:szCs w:val="24"/>
        </w:rPr>
        <w:t xml:space="preserve">z Pogórzem </w:t>
      </w:r>
      <w:proofErr w:type="spellStart"/>
      <w:r w:rsidR="00873FAF">
        <w:rPr>
          <w:szCs w:val="24"/>
        </w:rPr>
        <w:t>Środkowobeskid</w:t>
      </w:r>
      <w:r w:rsidR="00757A80">
        <w:rPr>
          <w:szCs w:val="24"/>
        </w:rPr>
        <w:t>z</w:t>
      </w:r>
      <w:r w:rsidR="00873FAF">
        <w:rPr>
          <w:szCs w:val="24"/>
        </w:rPr>
        <w:t>kim</w:t>
      </w:r>
      <w:proofErr w:type="spellEnd"/>
      <w:r w:rsidR="00873FAF">
        <w:rPr>
          <w:szCs w:val="24"/>
        </w:rPr>
        <w:t>.</w:t>
      </w:r>
      <w:r w:rsidR="00835347" w:rsidRPr="003207EA">
        <w:rPr>
          <w:color w:val="FF0000"/>
        </w:rPr>
        <w:t xml:space="preserve"> </w:t>
      </w:r>
    </w:p>
    <w:p w:rsidR="00413E00" w:rsidRPr="0041651B" w:rsidRDefault="00413E00" w:rsidP="00413E00">
      <w:pPr>
        <w:spacing w:after="0" w:line="360" w:lineRule="auto"/>
        <w:jc w:val="both"/>
        <w:rPr>
          <w:b/>
        </w:rPr>
      </w:pPr>
      <w:r w:rsidRPr="0041651B">
        <w:rPr>
          <w:b/>
        </w:rPr>
        <w:t>Główna w</w:t>
      </w:r>
      <w:r w:rsidR="00AC0AC6" w:rsidRPr="0041651B">
        <w:rPr>
          <w:b/>
        </w:rPr>
        <w:t>arstwa wodonośna</w:t>
      </w:r>
      <w:r w:rsidR="0079307C" w:rsidRPr="0041651B">
        <w:rPr>
          <w:b/>
        </w:rPr>
        <w:t xml:space="preserve"> ujęta studnią wierconą</w:t>
      </w:r>
      <w:r w:rsidRPr="0041651B">
        <w:rPr>
          <w:b/>
        </w:rPr>
        <w:t xml:space="preserve"> występuje w obrębie utworów trzeciorzędowych.</w:t>
      </w:r>
    </w:p>
    <w:p w:rsidR="00986308" w:rsidRPr="0041651B" w:rsidRDefault="00986308" w:rsidP="00EF4925">
      <w:pPr>
        <w:spacing w:after="0" w:line="360" w:lineRule="auto"/>
        <w:ind w:firstLine="432"/>
        <w:jc w:val="both"/>
      </w:pPr>
      <w:r w:rsidRPr="0041651B">
        <w:t>Czwartorzęd w miejscu nawiercenia wykształcony jest w postaci utworów gliniastych</w:t>
      </w:r>
      <w:r w:rsidR="00603104">
        <w:t xml:space="preserve"> </w:t>
      </w:r>
      <w:r w:rsidR="00757A80">
        <w:br/>
      </w:r>
      <w:r w:rsidR="00603104">
        <w:t>z domieszką piaskowca</w:t>
      </w:r>
      <w:r w:rsidRPr="0041651B">
        <w:t>.</w:t>
      </w:r>
      <w:r w:rsidR="00873FAF" w:rsidRPr="0041651B">
        <w:t xml:space="preserve"> </w:t>
      </w:r>
      <w:r w:rsidRPr="0041651B">
        <w:t xml:space="preserve">Jego miąższość wynosi </w:t>
      </w:r>
      <w:r w:rsidR="00603104">
        <w:t>ok.</w:t>
      </w:r>
      <w:r w:rsidR="00873FAF" w:rsidRPr="0041651B">
        <w:t xml:space="preserve"> 1</w:t>
      </w:r>
      <w:r w:rsidR="00603104">
        <w:t>,</w:t>
      </w:r>
      <w:r w:rsidR="00873FAF" w:rsidRPr="0041651B">
        <w:t>0</w:t>
      </w:r>
      <w:r w:rsidRPr="0041651B">
        <w:t xml:space="preserve"> m.</w:t>
      </w:r>
    </w:p>
    <w:p w:rsidR="0079307C" w:rsidRPr="0041651B" w:rsidRDefault="0079307C" w:rsidP="00EF4925">
      <w:pPr>
        <w:spacing w:after="0" w:line="360" w:lineRule="auto"/>
        <w:ind w:firstLine="432"/>
        <w:jc w:val="both"/>
      </w:pPr>
      <w:r w:rsidRPr="0041651B">
        <w:t xml:space="preserve">Trzeciorzędowy horyzont wodonośny związany jest z systemem spękań i szczelin piaskowców, </w:t>
      </w:r>
      <w:proofErr w:type="spellStart"/>
      <w:r w:rsidRPr="0041651B">
        <w:t>prze</w:t>
      </w:r>
      <w:r w:rsidR="00AF5158" w:rsidRPr="0041651B">
        <w:t>ławico</w:t>
      </w:r>
      <w:r w:rsidR="0041651B" w:rsidRPr="0041651B">
        <w:t>wanych</w:t>
      </w:r>
      <w:proofErr w:type="spellEnd"/>
      <w:r w:rsidR="00AF5158" w:rsidRPr="0041651B">
        <w:t xml:space="preserve"> warstwami łupka. </w:t>
      </w:r>
      <w:proofErr w:type="spellStart"/>
      <w:r w:rsidR="00CC1C96" w:rsidRPr="0041651B">
        <w:t>Cienko</w:t>
      </w:r>
      <w:r w:rsidRPr="0041651B">
        <w:t>ławicowe</w:t>
      </w:r>
      <w:proofErr w:type="spellEnd"/>
      <w:r w:rsidRPr="0041651B">
        <w:t xml:space="preserve"> warstwy piaskowców, izolowane wkładkami łupków, nie stwarzają korzystnych warunków do gromadzenia się w nich większych zasobów wody.</w:t>
      </w:r>
    </w:p>
    <w:p w:rsidR="00916E14" w:rsidRPr="003207EA" w:rsidRDefault="003A117D" w:rsidP="00EF4925">
      <w:pPr>
        <w:spacing w:after="0" w:line="360" w:lineRule="auto"/>
        <w:ind w:firstLine="432"/>
        <w:jc w:val="both"/>
        <w:rPr>
          <w:color w:val="FF0000"/>
        </w:rPr>
      </w:pPr>
      <w:r w:rsidRPr="0041651B">
        <w:t>Zwierciadło wody ma charakter napięty</w:t>
      </w:r>
      <w:r w:rsidR="00603104">
        <w:t xml:space="preserve"> nawiercony na głębokości 28 m </w:t>
      </w:r>
      <w:r w:rsidRPr="0041651B">
        <w:t>i stabiliz</w:t>
      </w:r>
      <w:r w:rsidR="00603104">
        <w:t>owany</w:t>
      </w:r>
      <w:r w:rsidRPr="0041651B">
        <w:t xml:space="preserve"> na głębokości </w:t>
      </w:r>
      <w:r w:rsidR="00603104">
        <w:t>7,0</w:t>
      </w:r>
      <w:r w:rsidR="0041651B" w:rsidRPr="0041651B">
        <w:t xml:space="preserve"> m</w:t>
      </w:r>
      <w:r w:rsidRPr="0041651B">
        <w:t xml:space="preserve"> od powierzchni terenu.</w:t>
      </w:r>
      <w:r w:rsidR="00916E14" w:rsidRPr="003207EA">
        <w:rPr>
          <w:color w:val="FF0000"/>
        </w:rPr>
        <w:t xml:space="preserve">  </w:t>
      </w:r>
    </w:p>
    <w:p w:rsidR="0079307C" w:rsidRPr="000757DF" w:rsidRDefault="003A117D" w:rsidP="00EF4925">
      <w:pPr>
        <w:spacing w:after="0" w:line="360" w:lineRule="auto"/>
        <w:ind w:firstLine="432"/>
        <w:jc w:val="both"/>
      </w:pPr>
      <w:r w:rsidRPr="000757DF">
        <w:t>W</w:t>
      </w:r>
      <w:r w:rsidR="00C403BA" w:rsidRPr="000757DF">
        <w:t xml:space="preserve">ydajność studni ustalono na </w:t>
      </w:r>
      <w:r w:rsidR="0041651B">
        <w:t xml:space="preserve">podstawie przeprowadzonych badań i pomiarów terenowych oraz </w:t>
      </w:r>
      <w:proofErr w:type="spellStart"/>
      <w:r w:rsidR="0041651B">
        <w:t>pompowań</w:t>
      </w:r>
      <w:proofErr w:type="spellEnd"/>
      <w:r w:rsidR="0041651B">
        <w:t xml:space="preserve"> pomiarowych</w:t>
      </w:r>
      <w:r w:rsidRPr="000757DF">
        <w:t>:</w:t>
      </w:r>
    </w:p>
    <w:p w:rsidR="004F2E3B" w:rsidRPr="000757DF" w:rsidRDefault="003A117D" w:rsidP="00757A80">
      <w:pPr>
        <w:spacing w:line="360" w:lineRule="auto"/>
        <w:ind w:firstLine="432"/>
        <w:rPr>
          <w:b/>
        </w:rPr>
      </w:pPr>
      <w:r w:rsidRPr="000757DF">
        <w:rPr>
          <w:b/>
        </w:rPr>
        <w:t>Q</w:t>
      </w:r>
      <w:r w:rsidR="00C403BA" w:rsidRPr="000757DF">
        <w:rPr>
          <w:b/>
        </w:rPr>
        <w:t>e</w:t>
      </w:r>
      <w:r w:rsidRPr="000757DF">
        <w:rPr>
          <w:b/>
        </w:rPr>
        <w:t>=</w:t>
      </w:r>
      <w:r w:rsidR="003207EA">
        <w:rPr>
          <w:b/>
        </w:rPr>
        <w:t>3,6</w:t>
      </w:r>
      <w:r w:rsidR="00C403BA" w:rsidRPr="000757DF">
        <w:rPr>
          <w:b/>
        </w:rPr>
        <w:t xml:space="preserve"> </w:t>
      </w:r>
      <w:proofErr w:type="spellStart"/>
      <w:r w:rsidR="00413E00" w:rsidRPr="000757DF">
        <w:rPr>
          <w:b/>
        </w:rPr>
        <w:t>m</w:t>
      </w:r>
      <w:r w:rsidR="00EF4925" w:rsidRPr="000757DF">
        <w:rPr>
          <w:b/>
        </w:rPr>
        <w:t>³</w:t>
      </w:r>
      <w:proofErr w:type="spellEnd"/>
      <w:r w:rsidR="00413E00" w:rsidRPr="000757DF">
        <w:rPr>
          <w:b/>
        </w:rPr>
        <w:t xml:space="preserve">/h </w:t>
      </w:r>
      <w:r w:rsidR="0093414D">
        <w:rPr>
          <w:b/>
        </w:rPr>
        <w:t xml:space="preserve">  </w:t>
      </w:r>
      <w:r w:rsidRPr="000757DF">
        <w:rPr>
          <w:b/>
        </w:rPr>
        <w:tab/>
      </w:r>
      <w:r w:rsidR="00757A80">
        <w:rPr>
          <w:b/>
        </w:rPr>
        <w:tab/>
      </w:r>
      <w:r w:rsidR="00B66DAD" w:rsidRPr="000757DF">
        <w:rPr>
          <w:b/>
        </w:rPr>
        <w:t>Qe=</w:t>
      </w:r>
      <w:r w:rsidR="00B66DAD">
        <w:rPr>
          <w:b/>
        </w:rPr>
        <w:t xml:space="preserve">86,4 </w:t>
      </w:r>
      <w:r w:rsidR="00B66DAD" w:rsidRPr="000757DF">
        <w:rPr>
          <w:b/>
        </w:rPr>
        <w:t xml:space="preserve"> </w:t>
      </w:r>
      <w:proofErr w:type="spellStart"/>
      <w:r w:rsidR="00B66DAD" w:rsidRPr="000757DF">
        <w:rPr>
          <w:b/>
        </w:rPr>
        <w:t>m³</w:t>
      </w:r>
      <w:proofErr w:type="spellEnd"/>
      <w:r w:rsidR="00B66DAD" w:rsidRPr="000757DF">
        <w:rPr>
          <w:b/>
        </w:rPr>
        <w:t>/</w:t>
      </w:r>
      <w:r w:rsidR="00B66DAD">
        <w:rPr>
          <w:b/>
        </w:rPr>
        <w:t>d</w:t>
      </w:r>
      <w:r w:rsidR="00B66DAD" w:rsidRPr="000757DF">
        <w:rPr>
          <w:b/>
        </w:rPr>
        <w:t xml:space="preserve"> </w:t>
      </w:r>
      <w:r w:rsidR="00B66DAD" w:rsidRPr="000757DF">
        <w:rPr>
          <w:b/>
        </w:rPr>
        <w:tab/>
      </w:r>
      <w:r w:rsidRPr="000757DF">
        <w:rPr>
          <w:b/>
        </w:rPr>
        <w:t>przy S</w:t>
      </w:r>
      <w:r w:rsidR="00C403BA" w:rsidRPr="000757DF">
        <w:rPr>
          <w:b/>
        </w:rPr>
        <w:t>e</w:t>
      </w:r>
      <w:r w:rsidRPr="000757DF">
        <w:rPr>
          <w:b/>
        </w:rPr>
        <w:t>=</w:t>
      </w:r>
      <w:r w:rsidR="00603104">
        <w:rPr>
          <w:b/>
        </w:rPr>
        <w:t>9,7</w:t>
      </w:r>
      <w:r w:rsidR="00413E00" w:rsidRPr="000757DF">
        <w:rPr>
          <w:b/>
        </w:rPr>
        <w:t xml:space="preserve"> m</w:t>
      </w:r>
      <w:r w:rsidR="00C403BA" w:rsidRPr="000757DF">
        <w:rPr>
          <w:b/>
        </w:rPr>
        <w:t xml:space="preserve">                R </w:t>
      </w:r>
      <w:r w:rsidR="00C403BA" w:rsidRPr="0041651B">
        <w:rPr>
          <w:b/>
        </w:rPr>
        <w:t xml:space="preserve">= </w:t>
      </w:r>
      <w:r w:rsidR="00603104">
        <w:rPr>
          <w:b/>
        </w:rPr>
        <w:t>65</w:t>
      </w:r>
      <w:r w:rsidR="0041651B" w:rsidRPr="0041651B">
        <w:rPr>
          <w:b/>
        </w:rPr>
        <w:t>,0</w:t>
      </w:r>
      <w:r w:rsidR="00C403BA" w:rsidRPr="0041651B">
        <w:rPr>
          <w:b/>
        </w:rPr>
        <w:t xml:space="preserve"> m</w:t>
      </w:r>
      <w:r w:rsidR="00C403BA" w:rsidRPr="000757DF">
        <w:rPr>
          <w:b/>
        </w:rPr>
        <w:t xml:space="preserve"> </w:t>
      </w:r>
    </w:p>
    <w:p w:rsidR="00EF4925" w:rsidRPr="00B66DAD" w:rsidRDefault="004F2E3B" w:rsidP="00BB0B37">
      <w:pPr>
        <w:spacing w:line="360" w:lineRule="auto"/>
        <w:rPr>
          <w:b/>
          <w:color w:val="000000" w:themeColor="text1"/>
        </w:rPr>
      </w:pPr>
      <w:r w:rsidRPr="00B66DAD">
        <w:rPr>
          <w:b/>
          <w:color w:val="000000" w:themeColor="text1"/>
        </w:rPr>
        <w:t>Jakość pobieranych wód</w:t>
      </w:r>
    </w:p>
    <w:p w:rsidR="00413E00" w:rsidRPr="000757DF" w:rsidRDefault="004F2E3B" w:rsidP="00C94ABB">
      <w:pPr>
        <w:spacing w:line="360" w:lineRule="auto"/>
        <w:jc w:val="both"/>
      </w:pPr>
      <w:r w:rsidRPr="000757DF">
        <w:t xml:space="preserve"> Na podstawie labor</w:t>
      </w:r>
      <w:r w:rsidR="00F22461" w:rsidRPr="000757DF">
        <w:t>a</w:t>
      </w:r>
      <w:r w:rsidRPr="000757DF">
        <w:t xml:space="preserve">toryjnej analizy wody </w:t>
      </w:r>
      <w:r w:rsidR="00F22461" w:rsidRPr="000757DF">
        <w:t xml:space="preserve">pobranej </w:t>
      </w:r>
      <w:r w:rsidRPr="000757DF">
        <w:t xml:space="preserve">ze studni w dniu </w:t>
      </w:r>
      <w:r w:rsidR="00603104">
        <w:t>2018-12-04</w:t>
      </w:r>
      <w:r w:rsidRPr="000757DF">
        <w:t xml:space="preserve"> </w:t>
      </w:r>
      <w:r w:rsidR="00F22461" w:rsidRPr="000757DF">
        <w:t xml:space="preserve">woda wykazuje przekroczone wskaźniki określone w rozporządzeniu  Ministra Zdrowia  z dnia </w:t>
      </w:r>
      <w:r w:rsidR="0029540E" w:rsidRPr="000757DF">
        <w:t>7</w:t>
      </w:r>
      <w:r w:rsidR="00F22461" w:rsidRPr="000757DF">
        <w:t xml:space="preserve"> grudnia 2017 r. </w:t>
      </w:r>
      <w:r w:rsidR="00757A80">
        <w:br/>
      </w:r>
      <w:r w:rsidR="00F22461" w:rsidRPr="000757DF">
        <w:t>w sprawie jakości wody przeznaczonej do sp</w:t>
      </w:r>
      <w:r w:rsidR="00E63289" w:rsidRPr="000757DF">
        <w:t xml:space="preserve">ożycia przez ludzi ( Dz. U. z 2017 r. </w:t>
      </w:r>
      <w:proofErr w:type="spellStart"/>
      <w:r w:rsidR="00E63289" w:rsidRPr="000757DF">
        <w:t>poz</w:t>
      </w:r>
      <w:proofErr w:type="spellEnd"/>
      <w:r w:rsidR="00E63289" w:rsidRPr="000757DF">
        <w:t xml:space="preserve"> 2294)</w:t>
      </w:r>
      <w:r w:rsidR="00E568A1" w:rsidRPr="000757DF">
        <w:t xml:space="preserve"> </w:t>
      </w:r>
      <w:r w:rsidR="00757A80">
        <w:br/>
      </w:r>
      <w:r w:rsidR="00E568A1" w:rsidRPr="000757DF">
        <w:t xml:space="preserve">w </w:t>
      </w:r>
      <w:r w:rsidR="00E63289" w:rsidRPr="000757DF">
        <w:t>zakresie:</w:t>
      </w:r>
    </w:p>
    <w:p w:rsidR="002A0A0A" w:rsidRPr="000757DF" w:rsidRDefault="002A0A0A" w:rsidP="00757A80">
      <w:pPr>
        <w:spacing w:line="360" w:lineRule="auto"/>
        <w:ind w:firstLine="708"/>
      </w:pPr>
      <w:r w:rsidRPr="000757DF">
        <w:t xml:space="preserve">- mętność </w:t>
      </w:r>
      <w:r w:rsidR="00603104">
        <w:t>0,94</w:t>
      </w:r>
      <w:r w:rsidRPr="000757DF">
        <w:t xml:space="preserve"> </w:t>
      </w:r>
      <w:r w:rsidR="00580968" w:rsidRPr="000757DF">
        <w:t>NTU</w:t>
      </w:r>
      <w:r w:rsidR="00E568A1" w:rsidRPr="000757DF">
        <w:t xml:space="preserve">                </w:t>
      </w:r>
      <w:r w:rsidR="002E7A15">
        <w:t xml:space="preserve"> </w:t>
      </w:r>
      <w:r w:rsidR="00E568A1" w:rsidRPr="000757DF">
        <w:t xml:space="preserve">- </w:t>
      </w:r>
      <w:r w:rsidR="00580968" w:rsidRPr="000757DF">
        <w:t xml:space="preserve"> dopuszczalna 1,0 NTU</w:t>
      </w:r>
    </w:p>
    <w:p w:rsidR="00B66DAD" w:rsidRDefault="00580968" w:rsidP="00757A80">
      <w:pPr>
        <w:spacing w:line="360" w:lineRule="auto"/>
        <w:ind w:firstLine="708"/>
      </w:pPr>
      <w:r w:rsidRPr="000757DF">
        <w:t xml:space="preserve">- </w:t>
      </w:r>
      <w:r w:rsidR="00B66DAD">
        <w:t>jon amonowy</w:t>
      </w:r>
      <w:r w:rsidRPr="000757DF">
        <w:t xml:space="preserve"> </w:t>
      </w:r>
      <w:r w:rsidR="00B66DAD">
        <w:t>0,</w:t>
      </w:r>
      <w:r w:rsidR="00603104">
        <w:t>58</w:t>
      </w:r>
      <w:r w:rsidR="00B66DAD">
        <w:t xml:space="preserve"> m</w:t>
      </w:r>
      <w:r w:rsidRPr="000757DF">
        <w:t xml:space="preserve">g/l </w:t>
      </w:r>
      <w:r w:rsidR="00E568A1" w:rsidRPr="000757DF">
        <w:t xml:space="preserve">        - </w:t>
      </w:r>
      <w:r w:rsidRPr="000757DF">
        <w:t xml:space="preserve">dopuszczalna </w:t>
      </w:r>
      <w:r w:rsidR="00B66DAD">
        <w:t>0,50 m</w:t>
      </w:r>
      <w:r w:rsidRPr="000757DF">
        <w:t>g/l</w:t>
      </w:r>
    </w:p>
    <w:p w:rsidR="00B728F9" w:rsidRDefault="00B66DAD" w:rsidP="00757A80">
      <w:pPr>
        <w:spacing w:line="360" w:lineRule="auto"/>
        <w:ind w:firstLine="708"/>
      </w:pPr>
      <w:r w:rsidRPr="000757DF">
        <w:t>-</w:t>
      </w:r>
      <w:r>
        <w:t xml:space="preserve"> mangan</w:t>
      </w:r>
      <w:r w:rsidRPr="000757DF">
        <w:t xml:space="preserve"> </w:t>
      </w:r>
      <w:r w:rsidR="00B728F9">
        <w:t>30</w:t>
      </w:r>
      <w:r w:rsidRPr="000757DF">
        <w:t xml:space="preserve"> </w:t>
      </w:r>
      <w:proofErr w:type="spellStart"/>
      <w:r w:rsidRPr="000757DF">
        <w:t>ug</w:t>
      </w:r>
      <w:proofErr w:type="spellEnd"/>
      <w:r w:rsidRPr="000757DF">
        <w:t xml:space="preserve">/l         </w:t>
      </w:r>
      <w:r w:rsidR="002E7A15">
        <w:t xml:space="preserve">              </w:t>
      </w:r>
      <w:r w:rsidRPr="000757DF">
        <w:t xml:space="preserve">- dopuszczalna </w:t>
      </w:r>
      <w:r>
        <w:t>5</w:t>
      </w:r>
      <w:r w:rsidRPr="000757DF">
        <w:t xml:space="preserve">0 </w:t>
      </w:r>
      <w:proofErr w:type="spellStart"/>
      <w:r w:rsidRPr="000757DF">
        <w:t>ug</w:t>
      </w:r>
      <w:proofErr w:type="spellEnd"/>
      <w:r w:rsidRPr="000757DF">
        <w:t>/l</w:t>
      </w:r>
    </w:p>
    <w:p w:rsidR="00B728F9" w:rsidRDefault="00B728F9" w:rsidP="00757A80">
      <w:pPr>
        <w:spacing w:line="360" w:lineRule="auto"/>
        <w:ind w:firstLine="708"/>
      </w:pPr>
      <w:r>
        <w:t xml:space="preserve">- żelazo 176 </w:t>
      </w:r>
      <w:proofErr w:type="spellStart"/>
      <w:r w:rsidRPr="000757DF">
        <w:t>ug</w:t>
      </w:r>
      <w:proofErr w:type="spellEnd"/>
      <w:r w:rsidRPr="000757DF">
        <w:t xml:space="preserve">/l         </w:t>
      </w:r>
      <w:r>
        <w:t xml:space="preserve">               </w:t>
      </w:r>
      <w:r w:rsidRPr="000757DF">
        <w:t xml:space="preserve">- dopuszczalna </w:t>
      </w:r>
      <w:r>
        <w:t>20</w:t>
      </w:r>
      <w:r w:rsidRPr="000757DF">
        <w:t xml:space="preserve">0 </w:t>
      </w:r>
      <w:proofErr w:type="spellStart"/>
      <w:r w:rsidRPr="000757DF">
        <w:t>ug</w:t>
      </w:r>
      <w:proofErr w:type="spellEnd"/>
      <w:r w:rsidRPr="000757DF">
        <w:t>/l</w:t>
      </w:r>
    </w:p>
    <w:p w:rsidR="00B728F9" w:rsidRPr="000757DF" w:rsidRDefault="00B728F9" w:rsidP="00757A80">
      <w:pPr>
        <w:spacing w:line="360" w:lineRule="auto"/>
        <w:ind w:firstLine="708"/>
      </w:pPr>
      <w:r>
        <w:t>- bakterie coli  0</w:t>
      </w:r>
    </w:p>
    <w:p w:rsidR="003069DC" w:rsidRPr="00757A80" w:rsidRDefault="003069DC" w:rsidP="00580968">
      <w:pPr>
        <w:spacing w:line="360" w:lineRule="auto"/>
        <w:rPr>
          <w:i/>
          <w:u w:val="single"/>
        </w:rPr>
      </w:pPr>
      <w:r w:rsidRPr="00757A80">
        <w:rPr>
          <w:i/>
          <w:u w:val="single"/>
        </w:rPr>
        <w:t>Ksero badań</w:t>
      </w:r>
      <w:r w:rsidR="002E7A15" w:rsidRPr="00757A80">
        <w:rPr>
          <w:i/>
          <w:u w:val="single"/>
        </w:rPr>
        <w:t xml:space="preserve"> </w:t>
      </w:r>
      <w:r w:rsidR="00777F01" w:rsidRPr="00757A80">
        <w:rPr>
          <w:i/>
          <w:u w:val="single"/>
        </w:rPr>
        <w:t>- w załączeniu</w:t>
      </w:r>
    </w:p>
    <w:p w:rsidR="0047020C" w:rsidRPr="000757DF" w:rsidRDefault="002D41DE" w:rsidP="00757A80">
      <w:pPr>
        <w:spacing w:line="360" w:lineRule="auto"/>
        <w:ind w:firstLine="567"/>
        <w:jc w:val="both"/>
      </w:pPr>
      <w:r w:rsidRPr="000757DF">
        <w:t xml:space="preserve">Ujmowana woda </w:t>
      </w:r>
      <w:r w:rsidR="00E63289" w:rsidRPr="000757DF">
        <w:t>spełnia wymogów rozporządzenia Ministra Zdrowia z dnia 7 grudnia 2017r. w sprawie jakości wody przeznaczonej do spożycia przez ludzi ( Dz. U. z 2017 r. poz</w:t>
      </w:r>
      <w:r w:rsidR="00DC72F5" w:rsidRPr="000757DF">
        <w:t>.</w:t>
      </w:r>
      <w:r w:rsidR="00E63289" w:rsidRPr="000757DF">
        <w:t xml:space="preserve"> 2294)</w:t>
      </w:r>
      <w:r w:rsidR="000D6660">
        <w:t xml:space="preserve"> </w:t>
      </w:r>
      <w:r w:rsidR="0072740C" w:rsidRPr="000757DF">
        <w:t xml:space="preserve">wobec czego </w:t>
      </w:r>
      <w:r w:rsidR="00565724">
        <w:t xml:space="preserve">na stacji uzdatniania wody </w:t>
      </w:r>
      <w:r w:rsidR="002345CA">
        <w:t>w Wisłoku Wielkim</w:t>
      </w:r>
      <w:r w:rsidR="0072740C" w:rsidRPr="000757DF">
        <w:t xml:space="preserve"> projektowane jest zainstalowanie urz</w:t>
      </w:r>
      <w:r w:rsidR="003F76B2" w:rsidRPr="000757DF">
        <w:t>ą</w:t>
      </w:r>
      <w:r w:rsidR="0072740C" w:rsidRPr="000757DF">
        <w:t xml:space="preserve">dzeń do </w:t>
      </w:r>
      <w:r w:rsidR="002345CA">
        <w:t>uzdatniania</w:t>
      </w:r>
      <w:r w:rsidR="0072740C" w:rsidRPr="000757DF">
        <w:t xml:space="preserve"> wody </w:t>
      </w:r>
      <w:r w:rsidR="002345CA">
        <w:t xml:space="preserve">ze studni Cz-1 </w:t>
      </w:r>
      <w:r w:rsidR="0072740C" w:rsidRPr="000757DF">
        <w:t xml:space="preserve">o </w:t>
      </w:r>
      <w:r w:rsidR="0072740C" w:rsidRPr="00E62279">
        <w:t xml:space="preserve">wydajności do </w:t>
      </w:r>
      <w:r w:rsidR="00E62279" w:rsidRPr="00E62279">
        <w:t>3,6</w:t>
      </w:r>
      <w:r w:rsidR="0047020C" w:rsidRPr="00E62279">
        <w:t xml:space="preserve"> m</w:t>
      </w:r>
      <w:r w:rsidR="0047020C" w:rsidRPr="00E62279">
        <w:rPr>
          <w:vertAlign w:val="superscript"/>
        </w:rPr>
        <w:t>3</w:t>
      </w:r>
      <w:r w:rsidR="0047020C" w:rsidRPr="00E62279">
        <w:t>/h  przez</w:t>
      </w:r>
      <w:r w:rsidR="0047020C" w:rsidRPr="000757DF">
        <w:t>:</w:t>
      </w:r>
    </w:p>
    <w:p w:rsidR="0047020C" w:rsidRPr="00002CE0" w:rsidRDefault="00002CE0" w:rsidP="00757A80">
      <w:pPr>
        <w:spacing w:line="360" w:lineRule="auto"/>
        <w:ind w:left="567"/>
      </w:pPr>
      <w:r w:rsidRPr="00002CE0">
        <w:t>-</w:t>
      </w:r>
      <w:r>
        <w:t xml:space="preserve"> </w:t>
      </w:r>
      <w:r w:rsidRPr="00002CE0">
        <w:t>filtrację mechaniczną</w:t>
      </w:r>
    </w:p>
    <w:p w:rsidR="00002CE0" w:rsidRPr="00002CE0" w:rsidRDefault="00002CE0" w:rsidP="00757A80">
      <w:pPr>
        <w:spacing w:line="360" w:lineRule="auto"/>
        <w:ind w:left="567"/>
      </w:pPr>
      <w:r w:rsidRPr="00002CE0">
        <w:lastRenderedPageBreak/>
        <w:t>- napowietrzanie</w:t>
      </w:r>
    </w:p>
    <w:p w:rsidR="0047020C" w:rsidRPr="000757DF" w:rsidRDefault="00002CE0" w:rsidP="00757A80">
      <w:pPr>
        <w:spacing w:line="360" w:lineRule="auto"/>
        <w:ind w:left="567"/>
      </w:pPr>
      <w:r w:rsidRPr="00002CE0">
        <w:t>- zmiękczanie</w:t>
      </w:r>
      <w:r w:rsidR="000D6660">
        <w:t xml:space="preserve"> </w:t>
      </w:r>
    </w:p>
    <w:p w:rsidR="0047020C" w:rsidRPr="000757DF" w:rsidRDefault="0047020C" w:rsidP="00757A80">
      <w:pPr>
        <w:spacing w:line="360" w:lineRule="auto"/>
        <w:ind w:left="567"/>
      </w:pPr>
      <w:r w:rsidRPr="000757DF">
        <w:t>- dezynfekcję</w:t>
      </w:r>
    </w:p>
    <w:p w:rsidR="0047020C" w:rsidRPr="000757DF" w:rsidRDefault="0047020C" w:rsidP="00E63289">
      <w:pPr>
        <w:spacing w:line="360" w:lineRule="auto"/>
      </w:pPr>
      <w:r w:rsidRPr="000757DF">
        <w:t>Technologia uzdatniania wody:</w:t>
      </w:r>
    </w:p>
    <w:p w:rsidR="00FA0ACA" w:rsidRPr="00FA0ACA" w:rsidRDefault="00FA0ACA" w:rsidP="00FA0ACA">
      <w:pPr>
        <w:spacing w:line="360" w:lineRule="auto"/>
        <w:ind w:left="142" w:hanging="142"/>
      </w:pPr>
      <w:r w:rsidRPr="00FA0ACA">
        <w:t>- ujmowana woda ze studni Cz-1 pompą głębinową tłoczona jest przez projektowany wodociąg długości ok. 2535m o średnicy 75mm na istniejącą stację uzdatniania wody w Wisłoku Wielkim.</w:t>
      </w:r>
    </w:p>
    <w:p w:rsidR="00FA0ACA" w:rsidRPr="00FA0ACA" w:rsidRDefault="00FA0ACA" w:rsidP="00FA0ACA">
      <w:pPr>
        <w:spacing w:line="360" w:lineRule="auto"/>
        <w:rPr>
          <w:color w:val="FF0000"/>
        </w:rPr>
      </w:pPr>
      <w:r w:rsidRPr="00FA0ACA">
        <w:t>- na stacji uzdatniania wody w Wisłoku Wielkim woda tłoczona na hydrofor o pojemności min. 500l.</w:t>
      </w:r>
      <w:r>
        <w:rPr>
          <w:color w:val="FF0000"/>
        </w:rPr>
        <w:t xml:space="preserve"> </w:t>
      </w:r>
      <w:r w:rsidRPr="00FA0ACA">
        <w:t xml:space="preserve">- przed hydroforem na rurze tłocznej o </w:t>
      </w:r>
      <w:proofErr w:type="spellStart"/>
      <w:r w:rsidRPr="00FA0ACA">
        <w:t>śr</w:t>
      </w:r>
      <w:proofErr w:type="spellEnd"/>
      <w:r w:rsidRPr="00FA0ACA">
        <w:t>. 32 mm PE zamontować filtr mechaniczny oraz inżektor 3/4  (na boczniku) do napowietrzania wody,</w:t>
      </w:r>
    </w:p>
    <w:p w:rsidR="00FA0ACA" w:rsidRPr="00FA0ACA" w:rsidRDefault="00FA0ACA" w:rsidP="00FA0ACA">
      <w:pPr>
        <w:spacing w:line="360" w:lineRule="auto"/>
        <w:ind w:left="284" w:hanging="284"/>
      </w:pPr>
      <w:r w:rsidRPr="00FA0ACA">
        <w:t xml:space="preserve">- na hydroforze zamontować automatyczny odpowietrznik  </w:t>
      </w:r>
      <w:proofErr w:type="spellStart"/>
      <w:r w:rsidRPr="00FA0ACA">
        <w:t>dn</w:t>
      </w:r>
      <w:proofErr w:type="spellEnd"/>
      <w:r w:rsidRPr="00FA0ACA">
        <w:t xml:space="preserve"> 15 mm na poziomie 2/3 pojemności hydroforu</w:t>
      </w:r>
    </w:p>
    <w:p w:rsidR="00FA0ACA" w:rsidRPr="00C31D74" w:rsidRDefault="00FA0ACA" w:rsidP="00FA0ACA">
      <w:pPr>
        <w:spacing w:line="360" w:lineRule="auto"/>
        <w:ind w:left="284" w:hanging="284"/>
      </w:pPr>
      <w:r w:rsidRPr="00C31D74">
        <w:t>- za hydroforem montować:</w:t>
      </w:r>
    </w:p>
    <w:p w:rsidR="00FA0ACA" w:rsidRDefault="00FA0ACA" w:rsidP="00C31D74">
      <w:pPr>
        <w:spacing w:line="360" w:lineRule="auto"/>
        <w:ind w:right="-284"/>
      </w:pPr>
      <w:r w:rsidRPr="00C31D74">
        <w:t xml:space="preserve">    </w:t>
      </w:r>
      <w:r w:rsidR="00C31D74" w:rsidRPr="00C31D74">
        <w:t>a</w:t>
      </w:r>
      <w:r w:rsidRPr="00C31D74">
        <w:t>) kolumnę</w:t>
      </w:r>
      <w:r w:rsidRPr="000757DF">
        <w:t xml:space="preserve"> filtru </w:t>
      </w:r>
      <w:proofErr w:type="spellStart"/>
      <w:r>
        <w:t>multifunkcyjnego</w:t>
      </w:r>
      <w:proofErr w:type="spellEnd"/>
      <w:r>
        <w:t xml:space="preserve"> </w:t>
      </w:r>
      <w:r w:rsidR="00C31D74">
        <w:t xml:space="preserve">np. </w:t>
      </w:r>
      <w:r>
        <w:t xml:space="preserve">EKOWATER 4512 EKO - MULTI  </w:t>
      </w:r>
      <w:r w:rsidRPr="000757DF">
        <w:t>z automatyczną głowicą.</w:t>
      </w:r>
    </w:p>
    <w:p w:rsidR="00FA0ACA" w:rsidRPr="000757DF" w:rsidRDefault="00FA0ACA" w:rsidP="00C31D74">
      <w:pPr>
        <w:spacing w:line="360" w:lineRule="auto"/>
        <w:ind w:left="708" w:firstLine="708"/>
      </w:pPr>
      <w:r w:rsidRPr="000757DF">
        <w:t xml:space="preserve"> Parametry techniczne filtra:</w:t>
      </w:r>
    </w:p>
    <w:p w:rsidR="00FA0ACA" w:rsidRPr="002219C0" w:rsidRDefault="00FA0ACA" w:rsidP="00C31D74">
      <w:pPr>
        <w:spacing w:line="360" w:lineRule="auto"/>
        <w:ind w:left="708" w:firstLine="708"/>
      </w:pPr>
      <w:r w:rsidRPr="000757DF">
        <w:t xml:space="preserve">- przepływ </w:t>
      </w:r>
      <w:r w:rsidRPr="002219C0">
        <w:t>nominalny  4,4</w:t>
      </w:r>
      <w:r w:rsidRPr="000757DF">
        <w:t xml:space="preserve"> m</w:t>
      </w:r>
      <w:r w:rsidRPr="000757DF">
        <w:rPr>
          <w:vertAlign w:val="superscript"/>
        </w:rPr>
        <w:t>3</w:t>
      </w:r>
      <w:r w:rsidRPr="000757DF">
        <w:t>/h</w:t>
      </w:r>
      <w:r>
        <w:t xml:space="preserve">  przy 3</w:t>
      </w:r>
      <w:r>
        <w:rPr>
          <w:vertAlign w:val="superscript"/>
        </w:rPr>
        <w:t>o</w:t>
      </w:r>
      <w:r>
        <w:t xml:space="preserve"> </w:t>
      </w:r>
      <w:proofErr w:type="spellStart"/>
      <w:r>
        <w:t>dH</w:t>
      </w:r>
      <w:proofErr w:type="spellEnd"/>
    </w:p>
    <w:p w:rsidR="00FA0ACA" w:rsidRDefault="00FA0ACA" w:rsidP="00C31D74">
      <w:pPr>
        <w:spacing w:line="360" w:lineRule="auto"/>
        <w:ind w:left="708" w:firstLine="708"/>
      </w:pPr>
      <w:r w:rsidRPr="000757DF">
        <w:t>-przepływ przy płukaniu ok. 5</w:t>
      </w:r>
      <w:r w:rsidRPr="002219C0">
        <w:t>0</w:t>
      </w:r>
      <w:r w:rsidRPr="000757DF">
        <w:t xml:space="preserve"> l/min</w:t>
      </w:r>
    </w:p>
    <w:p w:rsidR="00FA0ACA" w:rsidRPr="002219C0" w:rsidRDefault="00FA0ACA" w:rsidP="00C31D74">
      <w:pPr>
        <w:spacing w:line="360" w:lineRule="auto"/>
        <w:ind w:left="708" w:firstLine="708"/>
        <w:rPr>
          <w:vertAlign w:val="superscript"/>
        </w:rPr>
      </w:pPr>
      <w:r>
        <w:t>- zużycie wody na regenerację 0,28 do 0,34 m</w:t>
      </w:r>
      <w:r>
        <w:rPr>
          <w:vertAlign w:val="superscript"/>
        </w:rPr>
        <w:t>3</w:t>
      </w:r>
    </w:p>
    <w:p w:rsidR="00FA0ACA" w:rsidRPr="000757DF" w:rsidRDefault="00FA0ACA" w:rsidP="00C31D74">
      <w:pPr>
        <w:spacing w:line="360" w:lineRule="auto"/>
        <w:ind w:left="708" w:firstLine="708"/>
      </w:pPr>
      <w:r w:rsidRPr="000757DF">
        <w:t xml:space="preserve">- czas płukania ok. 5 min </w:t>
      </w:r>
    </w:p>
    <w:p w:rsidR="00FA0ACA" w:rsidRPr="000757DF" w:rsidRDefault="00FA0ACA" w:rsidP="00FA0ACA">
      <w:pPr>
        <w:spacing w:line="360" w:lineRule="auto"/>
      </w:pPr>
      <w:r w:rsidRPr="000757DF">
        <w:t xml:space="preserve">                 </w:t>
      </w:r>
      <w:r w:rsidR="00C31D74">
        <w:tab/>
      </w:r>
      <w:r w:rsidR="00C31D74">
        <w:tab/>
      </w:r>
      <w:r w:rsidRPr="000757DF">
        <w:t xml:space="preserve"> - zużycie wody do płukania </w:t>
      </w:r>
      <w:r w:rsidRPr="002219C0">
        <w:t>320</w:t>
      </w:r>
      <w:r>
        <w:t xml:space="preserve"> </w:t>
      </w:r>
      <w:r w:rsidRPr="002219C0">
        <w:t>l/</w:t>
      </w:r>
      <w:r w:rsidRPr="000757DF">
        <w:t>płukanie</w:t>
      </w:r>
      <w:r>
        <w:t>,</w:t>
      </w:r>
      <w:r w:rsidRPr="000757DF">
        <w:t xml:space="preserve"> </w:t>
      </w:r>
    </w:p>
    <w:p w:rsidR="00FA0ACA" w:rsidRPr="00C31D74" w:rsidRDefault="00FA0ACA" w:rsidP="00FA0ACA">
      <w:pPr>
        <w:spacing w:line="360" w:lineRule="auto"/>
      </w:pPr>
      <w:r w:rsidRPr="000757DF">
        <w:t xml:space="preserve">                  </w:t>
      </w:r>
      <w:r w:rsidR="00C31D74">
        <w:tab/>
      </w:r>
      <w:r w:rsidR="00C31D74">
        <w:tab/>
      </w:r>
      <w:r w:rsidRPr="000757DF">
        <w:t xml:space="preserve">- </w:t>
      </w:r>
      <w:r>
        <w:t xml:space="preserve">wymiary </w:t>
      </w:r>
      <w:r w:rsidRPr="000757DF">
        <w:t xml:space="preserve"> filtra </w:t>
      </w:r>
      <w:r>
        <w:t>79</w:t>
      </w:r>
      <w:r w:rsidRPr="000757DF">
        <w:t>0</w:t>
      </w:r>
      <w:r>
        <w:t>×460×165</w:t>
      </w:r>
      <w:r w:rsidRPr="000757DF">
        <w:t xml:space="preserve">mm </w:t>
      </w:r>
      <w:r>
        <w:t xml:space="preserve">(zbiornik filtra plus zbiornik solanki)       </w:t>
      </w:r>
      <w:r>
        <w:br/>
      </w:r>
      <w:r w:rsidR="00C31D74" w:rsidRPr="00C31D74">
        <w:t>b) filtr mechaniczny</w:t>
      </w:r>
      <w:r w:rsidR="00C31D74">
        <w:t xml:space="preserve"> </w:t>
      </w:r>
      <w:proofErr w:type="spellStart"/>
      <w:r w:rsidR="00C31D74">
        <w:t>narurowy</w:t>
      </w:r>
      <w:proofErr w:type="spellEnd"/>
      <w:r w:rsidR="00C31D74" w:rsidRPr="00C31D74">
        <w:t xml:space="preserve"> np. FH20B1-B-WB</w:t>
      </w:r>
    </w:p>
    <w:p w:rsidR="00FA0ACA" w:rsidRPr="00C31D74" w:rsidRDefault="00FA0ACA" w:rsidP="00C31D74">
      <w:pPr>
        <w:spacing w:line="360" w:lineRule="auto"/>
        <w:ind w:left="708" w:firstLine="708"/>
      </w:pPr>
      <w:r w:rsidRPr="00C31D74">
        <w:t>Parametry techniczne filtra:</w:t>
      </w:r>
    </w:p>
    <w:p w:rsidR="00C31D74" w:rsidRDefault="00C31D74" w:rsidP="00C31D74">
      <w:pPr>
        <w:spacing w:line="360" w:lineRule="auto"/>
      </w:pPr>
      <w:r>
        <w:t xml:space="preserve">- </w:t>
      </w:r>
      <w:r w:rsidRPr="000757DF">
        <w:t xml:space="preserve"> na rurze </w:t>
      </w:r>
      <w:r>
        <w:t>odpływowej do sieci wodociągowej</w:t>
      </w:r>
      <w:r w:rsidRPr="000757DF">
        <w:t xml:space="preserve"> zainstalować lampę UV do dezynfekcji wody</w:t>
      </w:r>
      <w:r>
        <w:t xml:space="preserve"> </w:t>
      </w:r>
    </w:p>
    <w:p w:rsidR="00C31D74" w:rsidRPr="000757DF" w:rsidRDefault="00C31D74" w:rsidP="00C31D74">
      <w:pPr>
        <w:spacing w:line="360" w:lineRule="auto"/>
        <w:ind w:left="142" w:hanging="142"/>
      </w:pPr>
      <w:r w:rsidRPr="000757DF">
        <w:t>- instalację wody uzdatnionej należy włączyć do istniejące</w:t>
      </w:r>
      <w:r>
        <w:t>go rurociągu na sieć wodociągową do wsi Wisłok Wielki</w:t>
      </w:r>
      <w:r w:rsidRPr="000757DF">
        <w:t xml:space="preserve">. </w:t>
      </w:r>
    </w:p>
    <w:p w:rsidR="00C31D74" w:rsidRPr="000757DF" w:rsidRDefault="00C31D74" w:rsidP="00C31D74">
      <w:pPr>
        <w:spacing w:line="360" w:lineRule="auto"/>
      </w:pPr>
      <w:r>
        <w:t xml:space="preserve">Do uzdatniania wody </w:t>
      </w:r>
      <w:r w:rsidRPr="000757DF">
        <w:t>używan</w:t>
      </w:r>
      <w:r>
        <w:t xml:space="preserve">a </w:t>
      </w:r>
      <w:r w:rsidRPr="000757DF">
        <w:t>będ</w:t>
      </w:r>
      <w:r>
        <w:t>zie sól tabletkowa</w:t>
      </w:r>
      <w:r w:rsidRPr="000757DF">
        <w:t>.</w:t>
      </w:r>
    </w:p>
    <w:p w:rsidR="00FA0ACA" w:rsidRPr="00C31D74" w:rsidRDefault="00FA0ACA" w:rsidP="00C31D74">
      <w:pPr>
        <w:spacing w:line="360" w:lineRule="auto"/>
        <w:ind w:firstLine="432"/>
      </w:pPr>
      <w:r w:rsidRPr="00C31D74">
        <w:t>Schemat funkcjonalny urządzeń wodnych na rys nr 3.</w:t>
      </w:r>
    </w:p>
    <w:p w:rsidR="00FA0ACA" w:rsidRDefault="00FA0ACA" w:rsidP="00757A80">
      <w:pPr>
        <w:spacing w:line="360" w:lineRule="auto"/>
        <w:ind w:left="142" w:hanging="142"/>
      </w:pPr>
    </w:p>
    <w:p w:rsidR="00FA0ACA" w:rsidRDefault="00FA0ACA" w:rsidP="00757A80">
      <w:pPr>
        <w:spacing w:line="360" w:lineRule="auto"/>
        <w:ind w:left="142" w:hanging="142"/>
      </w:pPr>
    </w:p>
    <w:p w:rsidR="0072740C" w:rsidRPr="000757DF" w:rsidRDefault="00757A80" w:rsidP="00C31D74">
      <w:pPr>
        <w:spacing w:line="360" w:lineRule="auto"/>
      </w:pPr>
      <w:r>
        <w:br/>
      </w:r>
    </w:p>
    <w:p w:rsidR="0095717F" w:rsidRPr="000757DF" w:rsidRDefault="0095717F" w:rsidP="0095717F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12" w:name="_Toc108163756"/>
      <w:bookmarkStart w:id="13" w:name="_Toc490722428"/>
      <w:r w:rsidRPr="000757DF">
        <w:rPr>
          <w:rFonts w:ascii="Times New Roman" w:hAnsi="Times New Roman" w:cs="Times New Roman"/>
          <w:i w:val="0"/>
        </w:rPr>
        <w:lastRenderedPageBreak/>
        <w:t xml:space="preserve">5. Charakterystykę odbiornika ścieków objętego pozwoleniem </w:t>
      </w:r>
      <w:proofErr w:type="spellStart"/>
      <w:r w:rsidRPr="000757DF">
        <w:rPr>
          <w:rFonts w:ascii="Times New Roman" w:hAnsi="Times New Roman" w:cs="Times New Roman"/>
          <w:i w:val="0"/>
        </w:rPr>
        <w:t>wodnoprawnym</w:t>
      </w:r>
      <w:bookmarkEnd w:id="12"/>
      <w:proofErr w:type="spellEnd"/>
    </w:p>
    <w:p w:rsidR="00D93181" w:rsidRPr="000757DF" w:rsidRDefault="0095717F" w:rsidP="0095717F">
      <w:r w:rsidRPr="000757DF">
        <w:t>Nie dotyczy.</w:t>
      </w:r>
    </w:p>
    <w:p w:rsidR="00EF4925" w:rsidRPr="00757A80" w:rsidRDefault="00EF4925" w:rsidP="0095717F">
      <w:pPr>
        <w:rPr>
          <w:sz w:val="8"/>
        </w:rPr>
      </w:pPr>
    </w:p>
    <w:p w:rsidR="0095717F" w:rsidRPr="000757DF" w:rsidRDefault="0095717F" w:rsidP="00EF4925">
      <w:pPr>
        <w:pStyle w:val="Nagwek2"/>
        <w:numPr>
          <w:ilvl w:val="0"/>
          <w:numId w:val="1"/>
        </w:numPr>
        <w:spacing w:before="0" w:after="0" w:line="276" w:lineRule="auto"/>
        <w:ind w:left="431" w:hanging="431"/>
        <w:jc w:val="both"/>
        <w:rPr>
          <w:rFonts w:ascii="Times New Roman" w:hAnsi="Times New Roman" w:cs="Times New Roman"/>
          <w:i w:val="0"/>
        </w:rPr>
      </w:pPr>
      <w:bookmarkStart w:id="14" w:name="_Toc108163757"/>
      <w:r w:rsidRPr="000757DF">
        <w:rPr>
          <w:rFonts w:ascii="Times New Roman" w:hAnsi="Times New Roman" w:cs="Times New Roman"/>
          <w:i w:val="0"/>
        </w:rPr>
        <w:t>6. Ustalenia wynikające z:</w:t>
      </w:r>
      <w:bookmarkEnd w:id="14"/>
    </w:p>
    <w:p w:rsidR="0095717F" w:rsidRPr="000757DF" w:rsidRDefault="00B75149" w:rsidP="00EF4925">
      <w:pPr>
        <w:pStyle w:val="Nagwek3"/>
        <w:numPr>
          <w:ilvl w:val="0"/>
          <w:numId w:val="1"/>
        </w:numPr>
        <w:spacing w:before="0" w:after="0" w:line="276" w:lineRule="auto"/>
        <w:ind w:left="431" w:hanging="431"/>
        <w:jc w:val="both"/>
      </w:pPr>
      <w:bookmarkStart w:id="15" w:name="_Toc108163758"/>
      <w:r w:rsidRPr="000757DF">
        <w:t>a) planu gospodarowania wodami na obszarze dorzecza Wisły.</w:t>
      </w:r>
      <w:bookmarkEnd w:id="15"/>
    </w:p>
    <w:p w:rsidR="0007374F" w:rsidRPr="000757DF" w:rsidRDefault="0007374F" w:rsidP="00EF4925">
      <w:pPr>
        <w:pStyle w:val="Nagwek5"/>
        <w:tabs>
          <w:tab w:val="clear" w:pos="0"/>
        </w:tabs>
        <w:spacing w:line="360" w:lineRule="auto"/>
        <w:ind w:left="0" w:firstLine="43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57DF">
        <w:rPr>
          <w:rFonts w:ascii="Times New Roman" w:hAnsi="Times New Roman" w:cs="Times New Roman"/>
          <w:i/>
          <w:sz w:val="24"/>
          <w:szCs w:val="24"/>
        </w:rPr>
        <w:t>Identyfikacja JCWP na której zlokalizowane są ujęcia wody  zgodnie z Planem  Gospodarowania Wodami na obszarze dorzecza Wisły (Dz. U. z 2016r. poz. 1911).</w:t>
      </w:r>
      <w:bookmarkEnd w:id="13"/>
    </w:p>
    <w:p w:rsidR="0095717F" w:rsidRPr="000757DF" w:rsidRDefault="00357B2E" w:rsidP="00F52DD3">
      <w:pPr>
        <w:spacing w:after="0" w:line="360" w:lineRule="auto"/>
        <w:rPr>
          <w:szCs w:val="24"/>
        </w:rPr>
      </w:pPr>
      <w:r w:rsidRPr="000757DF">
        <w:rPr>
          <w:szCs w:val="24"/>
        </w:rPr>
        <w:t xml:space="preserve">Studnia wiercona </w:t>
      </w:r>
      <w:r w:rsidR="004C6C9C">
        <w:rPr>
          <w:szCs w:val="24"/>
        </w:rPr>
        <w:t>Cz-1</w:t>
      </w:r>
      <w:r w:rsidRPr="000757DF">
        <w:rPr>
          <w:szCs w:val="24"/>
        </w:rPr>
        <w:t xml:space="preserve"> w</w:t>
      </w:r>
      <w:r w:rsidR="003207EA">
        <w:rPr>
          <w:szCs w:val="24"/>
        </w:rPr>
        <w:t xml:space="preserve"> </w:t>
      </w:r>
      <w:r w:rsidR="004C6C9C">
        <w:rPr>
          <w:szCs w:val="24"/>
        </w:rPr>
        <w:t>Czystogarbie</w:t>
      </w:r>
      <w:r w:rsidR="003207EA">
        <w:rPr>
          <w:szCs w:val="24"/>
        </w:rPr>
        <w:t xml:space="preserve"> </w:t>
      </w:r>
      <w:r w:rsidRPr="000757DF">
        <w:rPr>
          <w:szCs w:val="24"/>
        </w:rPr>
        <w:t>zlokalizowana</w:t>
      </w:r>
      <w:r w:rsidR="0007374F" w:rsidRPr="000757DF">
        <w:rPr>
          <w:szCs w:val="24"/>
        </w:rPr>
        <w:t xml:space="preserve"> jest w dorzeczu Wisły na obszarze Jednolitej Części Wód Powierzchniowych o nazwie </w:t>
      </w:r>
      <w:r w:rsidR="0007374F" w:rsidRPr="000757DF">
        <w:rPr>
          <w:b/>
          <w:szCs w:val="24"/>
        </w:rPr>
        <w:t xml:space="preserve">„ </w:t>
      </w:r>
      <w:r w:rsidR="003207EA">
        <w:rPr>
          <w:b/>
          <w:szCs w:val="24"/>
        </w:rPr>
        <w:t xml:space="preserve">Osława do </w:t>
      </w:r>
      <w:proofErr w:type="spellStart"/>
      <w:r w:rsidR="003207EA">
        <w:rPr>
          <w:b/>
          <w:szCs w:val="24"/>
        </w:rPr>
        <w:t>Rzepedki</w:t>
      </w:r>
      <w:proofErr w:type="spellEnd"/>
      <w:r w:rsidR="0007374F" w:rsidRPr="000757DF">
        <w:rPr>
          <w:b/>
          <w:szCs w:val="24"/>
        </w:rPr>
        <w:t xml:space="preserve">„ </w:t>
      </w:r>
      <w:r w:rsidRPr="000757DF">
        <w:rPr>
          <w:b/>
          <w:szCs w:val="24"/>
        </w:rPr>
        <w:t xml:space="preserve"> kod </w:t>
      </w:r>
      <w:r w:rsidR="00F52DD3" w:rsidRPr="000757DF">
        <w:rPr>
          <w:b/>
          <w:szCs w:val="24"/>
        </w:rPr>
        <w:t>P</w:t>
      </w:r>
      <w:r w:rsidRPr="000757DF">
        <w:rPr>
          <w:b/>
          <w:szCs w:val="24"/>
        </w:rPr>
        <w:t>LRW20001</w:t>
      </w:r>
      <w:r w:rsidR="00F52DD3" w:rsidRPr="000757DF">
        <w:rPr>
          <w:b/>
          <w:szCs w:val="24"/>
        </w:rPr>
        <w:t>222</w:t>
      </w:r>
      <w:r w:rsidR="003207EA">
        <w:rPr>
          <w:b/>
          <w:szCs w:val="24"/>
        </w:rPr>
        <w:t>2</w:t>
      </w:r>
      <w:r w:rsidR="006174FC">
        <w:rPr>
          <w:b/>
          <w:szCs w:val="24"/>
        </w:rPr>
        <w:t>52</w:t>
      </w:r>
      <w:r w:rsidR="00F52DD3" w:rsidRPr="000757DF">
        <w:rPr>
          <w:b/>
          <w:szCs w:val="24"/>
        </w:rPr>
        <w:t xml:space="preserve"> </w:t>
      </w:r>
      <w:r w:rsidR="0007374F" w:rsidRPr="000757DF">
        <w:rPr>
          <w:b/>
          <w:szCs w:val="24"/>
        </w:rPr>
        <w:t>”</w:t>
      </w:r>
      <w:r w:rsidR="0007374F" w:rsidRPr="000757DF">
        <w:rPr>
          <w:szCs w:val="24"/>
        </w:rPr>
        <w:t xml:space="preserve">. </w:t>
      </w:r>
    </w:p>
    <w:p w:rsidR="009E7BC2" w:rsidRPr="000757DF" w:rsidRDefault="0007374F" w:rsidP="009E7BC2">
      <w:pPr>
        <w:spacing w:after="0" w:line="360" w:lineRule="auto"/>
        <w:ind w:firstLine="708"/>
        <w:jc w:val="both"/>
        <w:rPr>
          <w:szCs w:val="24"/>
        </w:rPr>
      </w:pPr>
      <w:r w:rsidRPr="000757DF">
        <w:rPr>
          <w:b/>
          <w:szCs w:val="24"/>
        </w:rPr>
        <w:t xml:space="preserve"> Określenie dla PLRW2000</w:t>
      </w:r>
      <w:r w:rsidR="006174FC" w:rsidRPr="000757DF">
        <w:rPr>
          <w:b/>
          <w:szCs w:val="24"/>
        </w:rPr>
        <w:t>1222</w:t>
      </w:r>
      <w:r w:rsidR="006174FC">
        <w:rPr>
          <w:b/>
          <w:szCs w:val="24"/>
        </w:rPr>
        <w:t>252</w:t>
      </w:r>
      <w:r w:rsidR="009E7BC2" w:rsidRPr="000757DF">
        <w:rPr>
          <w:szCs w:val="24"/>
        </w:rPr>
        <w:t xml:space="preserve">.  </w:t>
      </w:r>
    </w:p>
    <w:p w:rsidR="0007374F" w:rsidRPr="000757DF" w:rsidRDefault="009E7BC2" w:rsidP="0095717F">
      <w:pPr>
        <w:spacing w:after="0" w:line="360" w:lineRule="auto"/>
        <w:jc w:val="both"/>
        <w:rPr>
          <w:b/>
          <w:szCs w:val="24"/>
        </w:rPr>
      </w:pPr>
      <w:r w:rsidRPr="000757DF">
        <w:rPr>
          <w:szCs w:val="24"/>
        </w:rPr>
        <w:t>Typ</w:t>
      </w:r>
      <w:r w:rsidR="0007374F" w:rsidRPr="000757DF">
        <w:rPr>
          <w:szCs w:val="24"/>
        </w:rPr>
        <w:t>o</w:t>
      </w:r>
      <w:r w:rsidRPr="000757DF">
        <w:rPr>
          <w:szCs w:val="24"/>
        </w:rPr>
        <w:t>lo</w:t>
      </w:r>
      <w:r w:rsidR="0007374F" w:rsidRPr="000757DF">
        <w:rPr>
          <w:szCs w:val="24"/>
        </w:rPr>
        <w:t xml:space="preserve">gia – </w:t>
      </w:r>
      <w:r w:rsidR="0007374F" w:rsidRPr="000757DF">
        <w:rPr>
          <w:b/>
          <w:szCs w:val="24"/>
        </w:rPr>
        <w:t>1</w:t>
      </w:r>
      <w:r w:rsidR="00F52DD3" w:rsidRPr="000757DF">
        <w:rPr>
          <w:b/>
          <w:szCs w:val="24"/>
        </w:rPr>
        <w:t>2</w:t>
      </w:r>
      <w:r w:rsidR="006174FC">
        <w:rPr>
          <w:b/>
          <w:szCs w:val="24"/>
        </w:rPr>
        <w:t xml:space="preserve"> </w:t>
      </w:r>
      <w:r w:rsidR="00F606F7">
        <w:rPr>
          <w:b/>
          <w:szCs w:val="24"/>
        </w:rPr>
        <w:t>potok</w:t>
      </w:r>
      <w:r w:rsidR="00F52DD3" w:rsidRPr="000757DF">
        <w:rPr>
          <w:b/>
          <w:szCs w:val="24"/>
        </w:rPr>
        <w:t xml:space="preserve"> fliszow</w:t>
      </w:r>
      <w:r w:rsidR="00F606F7">
        <w:rPr>
          <w:b/>
          <w:szCs w:val="24"/>
        </w:rPr>
        <w:t>y</w:t>
      </w:r>
      <w:r w:rsidR="00357B2E" w:rsidRPr="000757DF">
        <w:rPr>
          <w:b/>
          <w:szCs w:val="24"/>
        </w:rPr>
        <w:t>.</w:t>
      </w:r>
    </w:p>
    <w:p w:rsidR="0007374F" w:rsidRPr="000757DF" w:rsidRDefault="0007374F" w:rsidP="0095717F">
      <w:pPr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Stanowi ona </w:t>
      </w:r>
      <w:r w:rsidR="00F52DD3" w:rsidRPr="000757DF">
        <w:rPr>
          <w:b/>
          <w:szCs w:val="24"/>
        </w:rPr>
        <w:t>naturalną</w:t>
      </w:r>
      <w:r w:rsidR="00357B2E" w:rsidRPr="000757DF">
        <w:rPr>
          <w:b/>
          <w:szCs w:val="24"/>
        </w:rPr>
        <w:t xml:space="preserve"> część wód </w:t>
      </w:r>
    </w:p>
    <w:p w:rsidR="0007374F" w:rsidRPr="000757DF" w:rsidRDefault="00F52DD3" w:rsidP="0095717F">
      <w:pPr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>Potok</w:t>
      </w:r>
      <w:r w:rsidR="006174FC">
        <w:rPr>
          <w:szCs w:val="24"/>
        </w:rPr>
        <w:t xml:space="preserve"> </w:t>
      </w:r>
      <w:r w:rsidR="006174FC">
        <w:rPr>
          <w:b/>
          <w:szCs w:val="24"/>
        </w:rPr>
        <w:t xml:space="preserve"> </w:t>
      </w:r>
      <w:r w:rsidR="0007374F" w:rsidRPr="000757DF">
        <w:rPr>
          <w:b/>
          <w:szCs w:val="24"/>
        </w:rPr>
        <w:t>monitorowan</w:t>
      </w:r>
      <w:r w:rsidRPr="000757DF">
        <w:rPr>
          <w:b/>
          <w:szCs w:val="24"/>
        </w:rPr>
        <w:t>y</w:t>
      </w:r>
      <w:r w:rsidR="0007374F" w:rsidRPr="000757DF">
        <w:rPr>
          <w:szCs w:val="24"/>
        </w:rPr>
        <w:t>.</w:t>
      </w:r>
    </w:p>
    <w:p w:rsidR="0007374F" w:rsidRPr="000757DF" w:rsidRDefault="0007374F" w:rsidP="0095717F">
      <w:pPr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Status JCW – </w:t>
      </w:r>
      <w:r w:rsidR="00F52DD3" w:rsidRPr="000757DF">
        <w:rPr>
          <w:b/>
          <w:szCs w:val="24"/>
        </w:rPr>
        <w:t>naturalna</w:t>
      </w:r>
      <w:r w:rsidRPr="000757DF">
        <w:rPr>
          <w:b/>
          <w:szCs w:val="24"/>
        </w:rPr>
        <w:t xml:space="preserve"> część wód.</w:t>
      </w:r>
    </w:p>
    <w:p w:rsidR="0007374F" w:rsidRPr="000757DF" w:rsidRDefault="00357B2E" w:rsidP="0095717F">
      <w:pPr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Aktualny </w:t>
      </w:r>
      <w:r w:rsidR="00F52DD3" w:rsidRPr="000757DF">
        <w:rPr>
          <w:szCs w:val="24"/>
        </w:rPr>
        <w:t>stan</w:t>
      </w:r>
      <w:r w:rsidRPr="000757DF">
        <w:rPr>
          <w:szCs w:val="24"/>
        </w:rPr>
        <w:t>:</w:t>
      </w:r>
      <w:r w:rsidR="0007374F" w:rsidRPr="000757DF">
        <w:rPr>
          <w:szCs w:val="24"/>
        </w:rPr>
        <w:t xml:space="preserve"> – </w:t>
      </w:r>
      <w:r w:rsidR="002345CA">
        <w:rPr>
          <w:b/>
          <w:szCs w:val="24"/>
        </w:rPr>
        <w:t>dobry</w:t>
      </w:r>
      <w:r w:rsidR="006174FC">
        <w:rPr>
          <w:b/>
          <w:szCs w:val="24"/>
        </w:rPr>
        <w:t xml:space="preserve"> </w:t>
      </w:r>
      <w:r w:rsidR="00F52DD3" w:rsidRPr="000757DF">
        <w:rPr>
          <w:szCs w:val="24"/>
        </w:rPr>
        <w:t>stan</w:t>
      </w:r>
      <w:r w:rsidR="0007374F" w:rsidRPr="000757DF">
        <w:rPr>
          <w:szCs w:val="24"/>
        </w:rPr>
        <w:t xml:space="preserve"> ekologiczny i </w:t>
      </w:r>
      <w:r w:rsidR="0007374F" w:rsidRPr="000757DF">
        <w:rPr>
          <w:b/>
          <w:szCs w:val="24"/>
        </w:rPr>
        <w:t>dobry</w:t>
      </w:r>
      <w:r w:rsidR="006174FC">
        <w:rPr>
          <w:b/>
          <w:szCs w:val="24"/>
        </w:rPr>
        <w:t xml:space="preserve"> </w:t>
      </w:r>
      <w:r w:rsidR="00F52DD3" w:rsidRPr="000757DF">
        <w:rPr>
          <w:szCs w:val="24"/>
        </w:rPr>
        <w:t>stan</w:t>
      </w:r>
      <w:r w:rsidR="0007374F" w:rsidRPr="000757DF">
        <w:rPr>
          <w:szCs w:val="24"/>
        </w:rPr>
        <w:t xml:space="preserve"> chemiczny. </w:t>
      </w:r>
    </w:p>
    <w:p w:rsidR="0095717F" w:rsidRPr="000757DF" w:rsidRDefault="00357B2E" w:rsidP="0095717F">
      <w:pPr>
        <w:spacing w:after="0" w:line="360" w:lineRule="auto"/>
        <w:jc w:val="both"/>
        <w:rPr>
          <w:b/>
          <w:szCs w:val="24"/>
        </w:rPr>
      </w:pPr>
      <w:r w:rsidRPr="000757DF">
        <w:rPr>
          <w:szCs w:val="24"/>
        </w:rPr>
        <w:t xml:space="preserve">Aktualny </w:t>
      </w:r>
      <w:r w:rsidR="00F52DD3" w:rsidRPr="000757DF">
        <w:rPr>
          <w:szCs w:val="24"/>
        </w:rPr>
        <w:t>stan</w:t>
      </w:r>
      <w:r w:rsidR="0095717F" w:rsidRPr="000757DF">
        <w:rPr>
          <w:szCs w:val="24"/>
        </w:rPr>
        <w:t xml:space="preserve"> JCW – </w:t>
      </w:r>
      <w:r w:rsidR="00483E48">
        <w:rPr>
          <w:b/>
          <w:szCs w:val="24"/>
        </w:rPr>
        <w:t>zły</w:t>
      </w:r>
    </w:p>
    <w:p w:rsidR="0007374F" w:rsidRPr="000757DF" w:rsidRDefault="0007374F" w:rsidP="0095717F">
      <w:pPr>
        <w:spacing w:after="0" w:line="360" w:lineRule="auto"/>
        <w:jc w:val="both"/>
        <w:rPr>
          <w:b/>
          <w:szCs w:val="24"/>
        </w:rPr>
      </w:pPr>
      <w:r w:rsidRPr="000757DF">
        <w:rPr>
          <w:szCs w:val="24"/>
        </w:rPr>
        <w:t xml:space="preserve">Ryzyko nieosiągnięcia celów środowiskowych </w:t>
      </w:r>
      <w:r w:rsidR="0013010C" w:rsidRPr="000757DF">
        <w:rPr>
          <w:szCs w:val="24"/>
        </w:rPr>
        <w:t xml:space="preserve">- </w:t>
      </w:r>
      <w:r w:rsidR="006174FC">
        <w:rPr>
          <w:b/>
          <w:szCs w:val="24"/>
        </w:rPr>
        <w:t xml:space="preserve"> </w:t>
      </w:r>
      <w:r w:rsidRPr="000757DF">
        <w:rPr>
          <w:b/>
          <w:szCs w:val="24"/>
        </w:rPr>
        <w:t>zagrożone.</w:t>
      </w:r>
    </w:p>
    <w:p w:rsidR="0007374F" w:rsidRPr="000757DF" w:rsidRDefault="0007374F" w:rsidP="0095717F">
      <w:pPr>
        <w:spacing w:after="0" w:line="360" w:lineRule="auto"/>
        <w:jc w:val="both"/>
        <w:rPr>
          <w:b/>
          <w:szCs w:val="24"/>
        </w:rPr>
      </w:pPr>
      <w:r w:rsidRPr="000757DF">
        <w:rPr>
          <w:szCs w:val="24"/>
        </w:rPr>
        <w:t xml:space="preserve">Zarządca – </w:t>
      </w:r>
      <w:r w:rsidRPr="000757DF">
        <w:rPr>
          <w:b/>
          <w:szCs w:val="24"/>
        </w:rPr>
        <w:t>Regionalny Zar</w:t>
      </w:r>
      <w:r w:rsidR="0013010C" w:rsidRPr="000757DF">
        <w:rPr>
          <w:b/>
          <w:szCs w:val="24"/>
        </w:rPr>
        <w:t>ząd Gospodarki Wodnej w</w:t>
      </w:r>
      <w:r w:rsidR="0095717F" w:rsidRPr="000757DF">
        <w:rPr>
          <w:b/>
          <w:szCs w:val="24"/>
        </w:rPr>
        <w:t xml:space="preserve"> Rzeszowie</w:t>
      </w:r>
    </w:p>
    <w:p w:rsidR="0007374F" w:rsidRPr="000757DF" w:rsidRDefault="0007374F" w:rsidP="0095717F">
      <w:pPr>
        <w:spacing w:after="0" w:line="360" w:lineRule="auto"/>
        <w:jc w:val="both"/>
        <w:rPr>
          <w:b/>
          <w:szCs w:val="24"/>
        </w:rPr>
      </w:pPr>
      <w:r w:rsidRPr="000757DF">
        <w:rPr>
          <w:b/>
          <w:szCs w:val="24"/>
        </w:rPr>
        <w:t xml:space="preserve">Region wodny Górnej Wisły. </w:t>
      </w:r>
    </w:p>
    <w:p w:rsidR="0007374F" w:rsidRPr="000757DF" w:rsidRDefault="0007374F" w:rsidP="0095717F">
      <w:pPr>
        <w:spacing w:after="0" w:line="360" w:lineRule="auto"/>
        <w:jc w:val="both"/>
        <w:rPr>
          <w:b/>
          <w:szCs w:val="24"/>
        </w:rPr>
      </w:pPr>
      <w:r w:rsidRPr="000757DF">
        <w:rPr>
          <w:szCs w:val="24"/>
        </w:rPr>
        <w:t xml:space="preserve">Zlewnia bilansowana – </w:t>
      </w:r>
      <w:r w:rsidR="0013010C" w:rsidRPr="000757DF">
        <w:rPr>
          <w:b/>
          <w:szCs w:val="24"/>
        </w:rPr>
        <w:t>San z Wisłokiem</w:t>
      </w:r>
      <w:r w:rsidRPr="000757DF">
        <w:rPr>
          <w:b/>
          <w:szCs w:val="24"/>
        </w:rPr>
        <w:t>.</w:t>
      </w:r>
    </w:p>
    <w:p w:rsidR="0007374F" w:rsidRPr="000757DF" w:rsidRDefault="0095717F" w:rsidP="0095717F">
      <w:pPr>
        <w:spacing w:after="0" w:line="360" w:lineRule="auto"/>
        <w:jc w:val="both"/>
        <w:rPr>
          <w:b/>
          <w:szCs w:val="24"/>
        </w:rPr>
      </w:pPr>
      <w:r w:rsidRPr="000757DF">
        <w:rPr>
          <w:szCs w:val="24"/>
        </w:rPr>
        <w:t>Odstępstwa –</w:t>
      </w:r>
      <w:r w:rsidR="0007374F" w:rsidRPr="000757DF">
        <w:rPr>
          <w:b/>
          <w:szCs w:val="24"/>
        </w:rPr>
        <w:t>wyznaczono</w:t>
      </w:r>
      <w:r w:rsidR="00953548">
        <w:rPr>
          <w:b/>
          <w:szCs w:val="24"/>
        </w:rPr>
        <w:t xml:space="preserve"> </w:t>
      </w:r>
    </w:p>
    <w:p w:rsidR="00D51EB3" w:rsidRDefault="0007374F" w:rsidP="00757A80">
      <w:pPr>
        <w:spacing w:line="360" w:lineRule="auto"/>
      </w:pPr>
      <w:r w:rsidRPr="000757DF">
        <w:t>W grani</w:t>
      </w:r>
      <w:r w:rsidR="0013010C" w:rsidRPr="000757DF">
        <w:t xml:space="preserve">cach lokalizacji studni </w:t>
      </w:r>
      <w:r w:rsidR="006174FC">
        <w:t>występuj</w:t>
      </w:r>
      <w:r w:rsidR="00D51EB3">
        <w:t>ą</w:t>
      </w:r>
      <w:r w:rsidR="006174FC">
        <w:t xml:space="preserve"> </w:t>
      </w:r>
      <w:r w:rsidR="0013010C" w:rsidRPr="000757DF">
        <w:t>obszar</w:t>
      </w:r>
      <w:r w:rsidR="00D51EB3">
        <w:t>y</w:t>
      </w:r>
      <w:r w:rsidR="0013010C" w:rsidRPr="000757DF">
        <w:t xml:space="preserve"> chronion</w:t>
      </w:r>
      <w:r w:rsidR="00D51EB3">
        <w:t>e</w:t>
      </w:r>
    </w:p>
    <w:p w:rsidR="0007374F" w:rsidRDefault="006174FC" w:rsidP="00757A80">
      <w:pPr>
        <w:spacing w:line="360" w:lineRule="auto"/>
        <w:rPr>
          <w:b/>
        </w:rPr>
      </w:pPr>
      <w:r>
        <w:t xml:space="preserve"> – </w:t>
      </w:r>
      <w:r w:rsidRPr="00B601FB">
        <w:rPr>
          <w:b/>
        </w:rPr>
        <w:t>Obszar Chronionego Krajobrazu Beskidu Niskiego</w:t>
      </w:r>
    </w:p>
    <w:p w:rsidR="00D51EB3" w:rsidRPr="000757DF" w:rsidRDefault="00D51EB3" w:rsidP="00757A80">
      <w:pPr>
        <w:spacing w:line="360" w:lineRule="auto"/>
      </w:pPr>
      <w:r>
        <w:rPr>
          <w:b/>
        </w:rPr>
        <w:t>- Obszar Natura 2000 Beskid Niski PLB 180002</w:t>
      </w:r>
    </w:p>
    <w:p w:rsidR="0095717F" w:rsidRPr="000757DF" w:rsidRDefault="00531D4F" w:rsidP="00A1230D">
      <w:pPr>
        <w:spacing w:after="0" w:line="360" w:lineRule="auto"/>
        <w:jc w:val="both"/>
        <w:rPr>
          <w:b/>
          <w:szCs w:val="24"/>
        </w:rPr>
      </w:pPr>
      <w:r w:rsidRPr="00757A80">
        <w:rPr>
          <w:sz w:val="4"/>
          <w:szCs w:val="24"/>
        </w:rPr>
        <w:br/>
      </w:r>
      <w:bookmarkStart w:id="16" w:name="_Toc490722429"/>
      <w:r w:rsidR="0095717F" w:rsidRPr="000757DF">
        <w:rPr>
          <w:b/>
          <w:szCs w:val="24"/>
        </w:rPr>
        <w:t xml:space="preserve">Identyfikacja </w:t>
      </w:r>
      <w:proofErr w:type="spellStart"/>
      <w:r w:rsidR="0095717F" w:rsidRPr="000757DF">
        <w:rPr>
          <w:b/>
          <w:szCs w:val="24"/>
        </w:rPr>
        <w:t>JCWPd</w:t>
      </w:r>
      <w:proofErr w:type="spellEnd"/>
      <w:r w:rsidR="0095717F" w:rsidRPr="000757DF">
        <w:rPr>
          <w:b/>
          <w:szCs w:val="24"/>
        </w:rPr>
        <w:t xml:space="preserve"> na któ</w:t>
      </w:r>
      <w:r w:rsidR="00CB6F6D" w:rsidRPr="000757DF">
        <w:rPr>
          <w:b/>
          <w:szCs w:val="24"/>
        </w:rPr>
        <w:t xml:space="preserve">rej zlokalizowane </w:t>
      </w:r>
      <w:r w:rsidR="00CB5539" w:rsidRPr="000757DF">
        <w:rPr>
          <w:b/>
          <w:szCs w:val="24"/>
        </w:rPr>
        <w:t>są</w:t>
      </w:r>
      <w:r w:rsidR="00CB6F6D" w:rsidRPr="000757DF">
        <w:rPr>
          <w:b/>
          <w:szCs w:val="24"/>
        </w:rPr>
        <w:t xml:space="preserve"> ujęcia wody</w:t>
      </w:r>
      <w:r w:rsidR="0095717F" w:rsidRPr="000757DF">
        <w:rPr>
          <w:b/>
          <w:szCs w:val="24"/>
        </w:rPr>
        <w:t xml:space="preserve"> wg Planu Gospodarowania Wodami na Obszarze Górnej Wisły (Dz. U. z 2016r. poz. 1911).</w:t>
      </w:r>
      <w:bookmarkEnd w:id="16"/>
    </w:p>
    <w:p w:rsidR="0095717F" w:rsidRPr="000757DF" w:rsidRDefault="0013010C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>Ujęcie</w:t>
      </w:r>
      <w:r w:rsidR="00CB5539" w:rsidRPr="000757DF">
        <w:rPr>
          <w:szCs w:val="24"/>
        </w:rPr>
        <w:t xml:space="preserve"> wody zlokalizowane są</w:t>
      </w:r>
      <w:r w:rsidR="0095717F" w:rsidRPr="000757DF">
        <w:rPr>
          <w:szCs w:val="24"/>
        </w:rPr>
        <w:t xml:space="preserve"> w regionie wodnym Górnej Wisły na obszarze </w:t>
      </w:r>
      <w:r w:rsidR="0095717F" w:rsidRPr="000757DF">
        <w:rPr>
          <w:szCs w:val="24"/>
        </w:rPr>
        <w:br/>
        <w:t xml:space="preserve">o kodzie </w:t>
      </w:r>
      <w:r w:rsidR="0095717F" w:rsidRPr="000757DF">
        <w:rPr>
          <w:b/>
          <w:szCs w:val="24"/>
        </w:rPr>
        <w:t>PLGW20001</w:t>
      </w:r>
      <w:r w:rsidR="00B4698A">
        <w:rPr>
          <w:b/>
          <w:szCs w:val="24"/>
        </w:rPr>
        <w:t>68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proofErr w:type="spellStart"/>
      <w:r w:rsidRPr="000757DF">
        <w:rPr>
          <w:szCs w:val="24"/>
        </w:rPr>
        <w:t>JCWPd</w:t>
      </w:r>
      <w:proofErr w:type="spellEnd"/>
      <w:r w:rsidRPr="000757DF">
        <w:rPr>
          <w:szCs w:val="24"/>
        </w:rPr>
        <w:t xml:space="preserve"> jest monitorowana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Stan ilościowy – </w:t>
      </w:r>
      <w:r w:rsidRPr="000757DF">
        <w:rPr>
          <w:b/>
          <w:szCs w:val="24"/>
        </w:rPr>
        <w:t xml:space="preserve">dobry 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Stan chemiczny – </w:t>
      </w:r>
      <w:r w:rsidRPr="000757DF">
        <w:rPr>
          <w:b/>
          <w:szCs w:val="24"/>
        </w:rPr>
        <w:t>dobry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Cel środowiskowy – </w:t>
      </w:r>
      <w:r w:rsidRPr="000757DF">
        <w:rPr>
          <w:b/>
          <w:szCs w:val="24"/>
        </w:rPr>
        <w:t>niezagrożony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Odstępstwa – </w:t>
      </w:r>
      <w:r w:rsidRPr="000757DF">
        <w:rPr>
          <w:b/>
          <w:szCs w:val="24"/>
        </w:rPr>
        <w:t>nie wyznaczono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 w:val="12"/>
          <w:szCs w:val="24"/>
        </w:rPr>
      </w:pPr>
    </w:p>
    <w:p w:rsidR="00D73B5A" w:rsidRDefault="0095717F" w:rsidP="00757A80">
      <w:pPr>
        <w:spacing w:line="360" w:lineRule="auto"/>
        <w:rPr>
          <w:szCs w:val="24"/>
        </w:rPr>
      </w:pPr>
      <w:r w:rsidRPr="000757DF">
        <w:rPr>
          <w:szCs w:val="24"/>
        </w:rPr>
        <w:lastRenderedPageBreak/>
        <w:t>W granicach lokalizacji</w:t>
      </w:r>
      <w:r w:rsidR="0013010C" w:rsidRPr="000757DF">
        <w:rPr>
          <w:szCs w:val="24"/>
        </w:rPr>
        <w:t xml:space="preserve"> studni</w:t>
      </w:r>
      <w:r w:rsidR="00A1230D" w:rsidRPr="000757DF">
        <w:rPr>
          <w:szCs w:val="24"/>
        </w:rPr>
        <w:t xml:space="preserve"> </w:t>
      </w:r>
      <w:r w:rsidR="004C6C9C">
        <w:rPr>
          <w:b/>
          <w:szCs w:val="24"/>
        </w:rPr>
        <w:t>Cz-1</w:t>
      </w:r>
      <w:r w:rsidR="00A1230D" w:rsidRPr="000757DF">
        <w:rPr>
          <w:szCs w:val="24"/>
        </w:rPr>
        <w:t xml:space="preserve"> </w:t>
      </w:r>
      <w:r w:rsidR="006174FC">
        <w:rPr>
          <w:szCs w:val="24"/>
        </w:rPr>
        <w:t xml:space="preserve">w </w:t>
      </w:r>
      <w:r w:rsidR="004C6C9C">
        <w:rPr>
          <w:szCs w:val="24"/>
        </w:rPr>
        <w:t>Czystogarbie</w:t>
      </w:r>
      <w:r w:rsidRPr="000757DF">
        <w:rPr>
          <w:szCs w:val="24"/>
        </w:rPr>
        <w:t xml:space="preserve"> </w:t>
      </w:r>
      <w:r w:rsidR="000C7E54" w:rsidRPr="000757DF">
        <w:rPr>
          <w:szCs w:val="24"/>
        </w:rPr>
        <w:t xml:space="preserve">obszarze </w:t>
      </w:r>
      <w:proofErr w:type="spellStart"/>
      <w:r w:rsidR="000C7E54" w:rsidRPr="000757DF">
        <w:rPr>
          <w:szCs w:val="24"/>
        </w:rPr>
        <w:t>JCWPd</w:t>
      </w:r>
      <w:proofErr w:type="spellEnd"/>
      <w:r w:rsidR="000C7E54" w:rsidRPr="000757DF">
        <w:rPr>
          <w:szCs w:val="24"/>
        </w:rPr>
        <w:t xml:space="preserve"> o kodzie PLGW200</w:t>
      </w:r>
      <w:r w:rsidRPr="000757DF">
        <w:rPr>
          <w:szCs w:val="24"/>
        </w:rPr>
        <w:t>01</w:t>
      </w:r>
      <w:r w:rsidR="006174FC">
        <w:rPr>
          <w:szCs w:val="24"/>
        </w:rPr>
        <w:t xml:space="preserve">68 </w:t>
      </w:r>
      <w:r w:rsidRPr="006174FC">
        <w:rPr>
          <w:szCs w:val="24"/>
        </w:rPr>
        <w:t>znajdują się obszar</w:t>
      </w:r>
      <w:r w:rsidR="00D73B5A">
        <w:rPr>
          <w:szCs w:val="24"/>
        </w:rPr>
        <w:t>y</w:t>
      </w:r>
      <w:r w:rsidRPr="006174FC">
        <w:rPr>
          <w:szCs w:val="24"/>
        </w:rPr>
        <w:t xml:space="preserve"> chronion</w:t>
      </w:r>
      <w:r w:rsidR="00D73B5A">
        <w:rPr>
          <w:szCs w:val="24"/>
        </w:rPr>
        <w:t>e</w:t>
      </w:r>
      <w:r w:rsidR="00757A80">
        <w:rPr>
          <w:szCs w:val="24"/>
        </w:rPr>
        <w:t>:</w:t>
      </w:r>
    </w:p>
    <w:p w:rsidR="00D73B5A" w:rsidRDefault="006174FC" w:rsidP="00757A80">
      <w:pPr>
        <w:spacing w:line="360" w:lineRule="auto"/>
        <w:rPr>
          <w:b/>
        </w:rPr>
      </w:pPr>
      <w:r>
        <w:rPr>
          <w:b/>
          <w:szCs w:val="24"/>
        </w:rPr>
        <w:t xml:space="preserve"> </w:t>
      </w:r>
      <w:r>
        <w:t xml:space="preserve">- </w:t>
      </w:r>
      <w:r w:rsidRPr="006174FC">
        <w:rPr>
          <w:b/>
        </w:rPr>
        <w:t>Obszar Chronionego Krajobrazu Beskidu Niskiego</w:t>
      </w:r>
    </w:p>
    <w:p w:rsidR="00D51EB3" w:rsidRPr="000757DF" w:rsidRDefault="00D73B5A" w:rsidP="00757A80">
      <w:pPr>
        <w:spacing w:line="360" w:lineRule="auto"/>
      </w:pPr>
      <w:r>
        <w:rPr>
          <w:b/>
        </w:rPr>
        <w:t xml:space="preserve"> -</w:t>
      </w:r>
      <w:r w:rsidR="00D51EB3">
        <w:rPr>
          <w:b/>
        </w:rPr>
        <w:t xml:space="preserve"> Obszar Natura 2000 Beskid Niski</w:t>
      </w:r>
    </w:p>
    <w:p w:rsidR="0095717F" w:rsidRPr="00757A80" w:rsidRDefault="0095717F" w:rsidP="00757A8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b/>
          <w:sz w:val="4"/>
          <w:szCs w:val="24"/>
        </w:rPr>
      </w:pP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Głębokość wystąpienia wód słodkich  0-80m /na podstawie rozpoznania regionalnego/. 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4"/>
        </w:rPr>
      </w:pPr>
      <w:r w:rsidRPr="000757DF">
        <w:rPr>
          <w:szCs w:val="24"/>
        </w:rPr>
        <w:t xml:space="preserve">W piętrze czwartorzędowym występuje jeden poziom wodonośny związany z utworami akumulacji rzecznej. Lokalnie może występować w łączności hydraulicznej z poziomami </w:t>
      </w:r>
      <w:r w:rsidR="00E34322">
        <w:rPr>
          <w:szCs w:val="24"/>
        </w:rPr>
        <w:br/>
      </w:r>
      <w:r w:rsidRPr="000757DF">
        <w:rPr>
          <w:szCs w:val="24"/>
        </w:rPr>
        <w:t xml:space="preserve">w utworach fliszowych. Piętro wodonośne </w:t>
      </w:r>
      <w:proofErr w:type="spellStart"/>
      <w:r w:rsidRPr="000757DF">
        <w:rPr>
          <w:szCs w:val="24"/>
        </w:rPr>
        <w:t>paleogeńskie</w:t>
      </w:r>
      <w:proofErr w:type="spellEnd"/>
      <w:r w:rsidRPr="000757DF">
        <w:rPr>
          <w:szCs w:val="24"/>
        </w:rPr>
        <w:t xml:space="preserve"> i kredowe (fliszowe) zbudowane jest </w:t>
      </w:r>
      <w:r w:rsidR="00E34322">
        <w:rPr>
          <w:szCs w:val="24"/>
        </w:rPr>
        <w:br/>
      </w:r>
      <w:r w:rsidRPr="000757DF">
        <w:rPr>
          <w:szCs w:val="24"/>
        </w:rPr>
        <w:t>z utworów piaskowcowo – łupkowych.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4"/>
        </w:rPr>
      </w:pPr>
      <w:r w:rsidRPr="000757DF">
        <w:rPr>
          <w:szCs w:val="24"/>
        </w:rPr>
        <w:t xml:space="preserve">W strefie aktywnej wymiany wód zwykłych (do głębokości około 80 m </w:t>
      </w:r>
      <w:proofErr w:type="spellStart"/>
      <w:r w:rsidRPr="000757DF">
        <w:rPr>
          <w:szCs w:val="24"/>
        </w:rPr>
        <w:t>p.p.t</w:t>
      </w:r>
      <w:proofErr w:type="spellEnd"/>
      <w:r w:rsidRPr="000757DF">
        <w:rPr>
          <w:szCs w:val="24"/>
        </w:rPr>
        <w:t xml:space="preserve">.) może występować kilka poziomów wodonośnych. Poziomy wodonośne występują w utworach paleogenu i kredy oraz </w:t>
      </w:r>
      <w:proofErr w:type="spellStart"/>
      <w:r w:rsidRPr="000757DF">
        <w:rPr>
          <w:szCs w:val="24"/>
        </w:rPr>
        <w:t>paleogeńsko-kredowych</w:t>
      </w:r>
      <w:proofErr w:type="spellEnd"/>
      <w:r w:rsidRPr="000757DF">
        <w:rPr>
          <w:szCs w:val="24"/>
        </w:rPr>
        <w:t xml:space="preserve"> – nierozdzielnych.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Q </w:t>
      </w:r>
      <w:r w:rsidRPr="000757DF">
        <w:rPr>
          <w:szCs w:val="24"/>
        </w:rPr>
        <w:tab/>
        <w:t xml:space="preserve">  – wody porowe w utworach akumulacji rzecznej (piaski, żwiry, otoczaki)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szCs w:val="24"/>
        </w:rPr>
      </w:pPr>
      <w:proofErr w:type="spellStart"/>
      <w:r w:rsidRPr="000757DF">
        <w:rPr>
          <w:szCs w:val="24"/>
        </w:rPr>
        <w:t>Pg-Cr</w:t>
      </w:r>
      <w:proofErr w:type="spellEnd"/>
      <w:r w:rsidRPr="000757DF">
        <w:rPr>
          <w:szCs w:val="24"/>
        </w:rPr>
        <w:t xml:space="preserve"> </w:t>
      </w:r>
      <w:r w:rsidRPr="000757DF">
        <w:rPr>
          <w:szCs w:val="24"/>
        </w:rPr>
        <w:tab/>
        <w:t xml:space="preserve">– wody szczelinowo - porowe w utworach piaskowcowo – łupkowych (fliszowych), strefa aktywnej wymiany do głębokości około 80 m </w:t>
      </w:r>
      <w:proofErr w:type="spellStart"/>
      <w:r w:rsidRPr="000757DF">
        <w:rPr>
          <w:szCs w:val="24"/>
        </w:rPr>
        <w:t>p.p.t</w:t>
      </w:r>
      <w:proofErr w:type="spellEnd"/>
      <w:r w:rsidRPr="000757DF">
        <w:rPr>
          <w:szCs w:val="24"/>
        </w:rPr>
        <w:t>.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 w:val="10"/>
          <w:szCs w:val="24"/>
          <w:u w:val="single"/>
        </w:rPr>
      </w:pP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  <w:u w:val="single"/>
        </w:rPr>
      </w:pPr>
      <w:r w:rsidRPr="000757DF">
        <w:rPr>
          <w:szCs w:val="24"/>
          <w:u w:val="single"/>
        </w:rPr>
        <w:t xml:space="preserve">Cecha szczególna </w:t>
      </w:r>
      <w:proofErr w:type="spellStart"/>
      <w:r w:rsidRPr="000757DF">
        <w:rPr>
          <w:szCs w:val="24"/>
          <w:u w:val="single"/>
        </w:rPr>
        <w:t>JCWPd</w:t>
      </w:r>
      <w:proofErr w:type="spellEnd"/>
      <w:r w:rsidRPr="000757DF">
        <w:rPr>
          <w:szCs w:val="24"/>
          <w:u w:val="single"/>
        </w:rPr>
        <w:t xml:space="preserve"> (ilościowa, chemiczna):</w:t>
      </w:r>
    </w:p>
    <w:p w:rsidR="0095717F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r w:rsidRPr="000757DF">
        <w:rPr>
          <w:szCs w:val="24"/>
        </w:rPr>
        <w:t xml:space="preserve">Q - ilościowo – </w:t>
      </w:r>
      <w:r w:rsidRPr="000757DF">
        <w:rPr>
          <w:b/>
          <w:szCs w:val="24"/>
        </w:rPr>
        <w:t>stan dobry</w:t>
      </w:r>
      <w:r w:rsidRPr="000757DF">
        <w:rPr>
          <w:szCs w:val="24"/>
        </w:rPr>
        <w:t xml:space="preserve">, jakościowo - </w:t>
      </w:r>
      <w:r w:rsidRPr="000757DF">
        <w:rPr>
          <w:b/>
          <w:szCs w:val="24"/>
        </w:rPr>
        <w:t>stan zadowalający</w:t>
      </w:r>
      <w:r w:rsidRPr="000757DF">
        <w:rPr>
          <w:szCs w:val="24"/>
        </w:rPr>
        <w:t>,</w:t>
      </w:r>
    </w:p>
    <w:p w:rsidR="00B75149" w:rsidRPr="000757DF" w:rsidRDefault="0095717F" w:rsidP="0095717F">
      <w:pPr>
        <w:autoSpaceDE w:val="0"/>
        <w:autoSpaceDN w:val="0"/>
        <w:adjustRightInd w:val="0"/>
        <w:spacing w:after="0" w:line="360" w:lineRule="auto"/>
        <w:jc w:val="both"/>
        <w:rPr>
          <w:szCs w:val="24"/>
        </w:rPr>
      </w:pPr>
      <w:proofErr w:type="spellStart"/>
      <w:r w:rsidRPr="000757DF">
        <w:rPr>
          <w:szCs w:val="24"/>
        </w:rPr>
        <w:t>Pg-Cr</w:t>
      </w:r>
      <w:proofErr w:type="spellEnd"/>
      <w:r w:rsidRPr="000757DF">
        <w:rPr>
          <w:szCs w:val="24"/>
        </w:rPr>
        <w:t xml:space="preserve"> - ilościowo – </w:t>
      </w:r>
      <w:r w:rsidRPr="000757DF">
        <w:rPr>
          <w:b/>
          <w:szCs w:val="24"/>
        </w:rPr>
        <w:t>stan słaby,</w:t>
      </w:r>
      <w:r w:rsidRPr="000757DF">
        <w:rPr>
          <w:szCs w:val="24"/>
        </w:rPr>
        <w:t xml:space="preserve"> jakościowo - </w:t>
      </w:r>
      <w:r w:rsidRPr="000757DF">
        <w:rPr>
          <w:b/>
          <w:szCs w:val="24"/>
        </w:rPr>
        <w:t>stan bardzo dobry</w:t>
      </w:r>
      <w:r w:rsidRPr="000757DF">
        <w:rPr>
          <w:szCs w:val="24"/>
        </w:rPr>
        <w:t>.</w:t>
      </w:r>
    </w:p>
    <w:p w:rsidR="00265D5F" w:rsidRPr="000757DF" w:rsidRDefault="00B75149" w:rsidP="00B75149">
      <w:pPr>
        <w:pStyle w:val="Nagwek3"/>
        <w:numPr>
          <w:ilvl w:val="0"/>
          <w:numId w:val="1"/>
        </w:numPr>
        <w:spacing w:line="360" w:lineRule="auto"/>
        <w:jc w:val="both"/>
      </w:pPr>
      <w:bookmarkStart w:id="17" w:name="_Toc108163759"/>
      <w:r w:rsidRPr="000757DF">
        <w:t>b) planu zarządzania ryzykiem powodziowym.</w:t>
      </w:r>
      <w:bookmarkEnd w:id="17"/>
    </w:p>
    <w:p w:rsidR="00265D5F" w:rsidRPr="000757DF" w:rsidRDefault="00CB5539" w:rsidP="00DB113D">
      <w:pPr>
        <w:spacing w:after="0" w:line="360" w:lineRule="auto"/>
        <w:ind w:firstLine="432"/>
        <w:jc w:val="both"/>
        <w:rPr>
          <w:u w:val="single"/>
        </w:rPr>
      </w:pPr>
      <w:r w:rsidRPr="000757DF">
        <w:t xml:space="preserve">Na </w:t>
      </w:r>
      <w:r w:rsidR="00094643" w:rsidRPr="000757DF">
        <w:t xml:space="preserve">podstawie rozporządzenia Rady Ministrów </w:t>
      </w:r>
      <w:r w:rsidR="00AF504D" w:rsidRPr="000757DF">
        <w:t xml:space="preserve">z dnia 18 października 2016 r. w sprawie przyjęcia Planu zarządzania ryzykiem powodziowym dla obszaru dorzecza Wisły Dz. U. z 2016 r. poz. 1841, map zagrożenia powodziowego i map ryzyka powodziowego KZGW strefa bezpośredniego zagrożenia powodzią Q1% </w:t>
      </w:r>
      <w:r w:rsidR="00AF504D" w:rsidRPr="000757DF">
        <w:rPr>
          <w:u w:val="single"/>
        </w:rPr>
        <w:t>nie obejmuje miejscowoś</w:t>
      </w:r>
      <w:r w:rsidR="0013010C" w:rsidRPr="000757DF">
        <w:rPr>
          <w:u w:val="single"/>
        </w:rPr>
        <w:t xml:space="preserve">ci </w:t>
      </w:r>
      <w:r w:rsidR="0058046D">
        <w:rPr>
          <w:u w:val="single"/>
        </w:rPr>
        <w:t>Czystogarb</w:t>
      </w:r>
      <w:r w:rsidR="0013010C" w:rsidRPr="000757DF">
        <w:rPr>
          <w:u w:val="single"/>
        </w:rPr>
        <w:t xml:space="preserve"> w zlewni </w:t>
      </w:r>
      <w:r w:rsidR="00B17A88" w:rsidRPr="000757DF">
        <w:rPr>
          <w:u w:val="single"/>
        </w:rPr>
        <w:t xml:space="preserve">rzeki </w:t>
      </w:r>
      <w:r w:rsidR="006174FC">
        <w:rPr>
          <w:u w:val="single"/>
        </w:rPr>
        <w:t>Osławica</w:t>
      </w:r>
      <w:r w:rsidR="00B17A88" w:rsidRPr="000757DF">
        <w:rPr>
          <w:u w:val="single"/>
        </w:rPr>
        <w:t xml:space="preserve"> w miejscu </w:t>
      </w:r>
      <w:r w:rsidR="00ED7D8B" w:rsidRPr="000757DF">
        <w:rPr>
          <w:u w:val="single"/>
        </w:rPr>
        <w:t>lokalizacji studni</w:t>
      </w:r>
      <w:r w:rsidR="00AF504D" w:rsidRPr="000757DF">
        <w:rPr>
          <w:u w:val="single"/>
        </w:rPr>
        <w:t>.</w:t>
      </w:r>
    </w:p>
    <w:p w:rsidR="00B42356" w:rsidRPr="000757DF" w:rsidRDefault="00B42356" w:rsidP="00B42356">
      <w:pPr>
        <w:pStyle w:val="Nagwek3"/>
        <w:numPr>
          <w:ilvl w:val="0"/>
          <w:numId w:val="1"/>
        </w:numPr>
        <w:spacing w:line="360" w:lineRule="auto"/>
        <w:jc w:val="both"/>
      </w:pPr>
      <w:bookmarkStart w:id="18" w:name="_Toc108163760"/>
      <w:r w:rsidRPr="000757DF">
        <w:t>c) planu przeciwdziałania skutkom suszy.</w:t>
      </w:r>
      <w:bookmarkEnd w:id="18"/>
    </w:p>
    <w:p w:rsidR="00B42356" w:rsidRPr="000757DF" w:rsidRDefault="00B42356" w:rsidP="00DB113D">
      <w:pPr>
        <w:spacing w:after="0" w:line="360" w:lineRule="auto"/>
        <w:ind w:firstLine="432"/>
        <w:jc w:val="both"/>
      </w:pPr>
      <w:r w:rsidRPr="000757DF">
        <w:t xml:space="preserve">Dyrektor RZGW w Krakowie zakończył prace związane ze </w:t>
      </w:r>
      <w:r w:rsidR="00992AA5" w:rsidRPr="000757DF">
        <w:t>sporządzaniem projektów planów przeciwdziałania skutkom suszy w regionach wodnych Górnej Wisły.</w:t>
      </w:r>
    </w:p>
    <w:p w:rsidR="00992AA5" w:rsidRPr="000757DF" w:rsidRDefault="00992AA5" w:rsidP="008F494C">
      <w:pPr>
        <w:spacing w:after="0" w:line="360" w:lineRule="auto"/>
        <w:jc w:val="both"/>
      </w:pPr>
      <w:r w:rsidRPr="000757DF">
        <w:t xml:space="preserve">Plan przeciwdziałania skutkom suszy w regionie wodnym stanowi podstawowy dokument planistyczny w zakresie gospodarowania wodami. </w:t>
      </w:r>
    </w:p>
    <w:p w:rsidR="00992AA5" w:rsidRPr="000757DF" w:rsidRDefault="00992AA5" w:rsidP="008F494C">
      <w:pPr>
        <w:spacing w:after="0" w:line="360" w:lineRule="auto"/>
        <w:jc w:val="both"/>
      </w:pPr>
      <w:r w:rsidRPr="000757DF">
        <w:t xml:space="preserve">Priorytet w zaspokajaniu potrzeb wodnych został ustalony dla poboru wody </w:t>
      </w:r>
      <w:r w:rsidRPr="000757DF">
        <w:rPr>
          <w:b/>
          <w:u w:val="single"/>
        </w:rPr>
        <w:t xml:space="preserve">z przeznaczeniem </w:t>
      </w:r>
      <w:r w:rsidR="008F494C" w:rsidRPr="000757DF">
        <w:rPr>
          <w:b/>
          <w:u w:val="single"/>
        </w:rPr>
        <w:br/>
      </w:r>
      <w:r w:rsidRPr="000757DF">
        <w:rPr>
          <w:b/>
          <w:u w:val="single"/>
        </w:rPr>
        <w:t>do</w:t>
      </w:r>
      <w:r w:rsidR="006174FC">
        <w:rPr>
          <w:b/>
          <w:u w:val="single"/>
        </w:rPr>
        <w:t xml:space="preserve"> </w:t>
      </w:r>
      <w:r w:rsidRPr="000757DF">
        <w:rPr>
          <w:b/>
          <w:u w:val="single"/>
        </w:rPr>
        <w:t>spożycia</w:t>
      </w:r>
      <w:r w:rsidRPr="00757A80">
        <w:rPr>
          <w:b/>
        </w:rPr>
        <w:t xml:space="preserve"> </w:t>
      </w:r>
      <w:r w:rsidRPr="000757DF">
        <w:t>przez ludzi przy uwzględnieniu potrzeb wodnych ekosystemów wodnych od wód zależnych.</w:t>
      </w:r>
    </w:p>
    <w:p w:rsidR="00992AA5" w:rsidRPr="000757DF" w:rsidRDefault="00992AA5" w:rsidP="00B0485B">
      <w:pPr>
        <w:spacing w:after="0" w:line="360" w:lineRule="auto"/>
        <w:ind w:firstLine="708"/>
        <w:jc w:val="both"/>
      </w:pPr>
      <w:r w:rsidRPr="000757DF">
        <w:lastRenderedPageBreak/>
        <w:t>Nie stwierdzono występowania zjawiska długotrwałej suszy w obszarze regionu wodnego Górnej Wisły.</w:t>
      </w:r>
    </w:p>
    <w:p w:rsidR="003F3EC9" w:rsidRPr="000757DF" w:rsidRDefault="003F3EC9" w:rsidP="008F494C">
      <w:pPr>
        <w:spacing w:after="0" w:line="360" w:lineRule="auto"/>
        <w:jc w:val="both"/>
      </w:pPr>
      <w:r w:rsidRPr="000757DF">
        <w:t>W katalogu działań dla planów przeciwdziałania skutkom suszy wymieniono:</w:t>
      </w:r>
    </w:p>
    <w:p w:rsidR="003F3EC9" w:rsidRPr="000757DF" w:rsidRDefault="003F3EC9" w:rsidP="008F494C">
      <w:pPr>
        <w:spacing w:after="0" w:line="360" w:lineRule="auto"/>
        <w:jc w:val="both"/>
      </w:pPr>
      <w:r w:rsidRPr="000757DF">
        <w:t>- w poz. 7 - budowa zbiorników retencjonujących wodę,</w:t>
      </w:r>
    </w:p>
    <w:p w:rsidR="003F3EC9" w:rsidRPr="000757DF" w:rsidRDefault="003F3EC9" w:rsidP="008F494C">
      <w:pPr>
        <w:spacing w:after="0" w:line="360" w:lineRule="auto"/>
        <w:jc w:val="both"/>
      </w:pPr>
      <w:r w:rsidRPr="000757DF">
        <w:t>- w poz. 16 – opracowanie taryfikatora cen wody w okresie występowania suszy w celu uzyskania efektu oszczędzania zasobów wody w przypadku  wystąpienia jej niedoborów spowodowanych suszą,</w:t>
      </w:r>
    </w:p>
    <w:p w:rsidR="003F3EC9" w:rsidRPr="000757DF" w:rsidRDefault="003F3EC9" w:rsidP="00ED7D8B">
      <w:pPr>
        <w:spacing w:after="0" w:line="360" w:lineRule="auto"/>
        <w:jc w:val="both"/>
      </w:pPr>
      <w:r w:rsidRPr="000757DF">
        <w:t>- w poz. 22 – budowa ujęć wód podziemnych dla nawadniania użytków rolnych.</w:t>
      </w:r>
    </w:p>
    <w:p w:rsidR="003F3EC9" w:rsidRPr="000757DF" w:rsidRDefault="003F3EC9" w:rsidP="00DB113D">
      <w:pPr>
        <w:pStyle w:val="Nagwek3"/>
        <w:numPr>
          <w:ilvl w:val="0"/>
          <w:numId w:val="1"/>
        </w:numPr>
        <w:spacing w:before="0" w:line="360" w:lineRule="auto"/>
        <w:ind w:left="431" w:hanging="431"/>
        <w:jc w:val="both"/>
      </w:pPr>
      <w:bookmarkStart w:id="19" w:name="_Toc108163761"/>
      <w:r w:rsidRPr="000757DF">
        <w:t>d) programu ochrony wód morskich.</w:t>
      </w:r>
      <w:bookmarkEnd w:id="19"/>
    </w:p>
    <w:p w:rsidR="008F494C" w:rsidRPr="000757DF" w:rsidRDefault="003F3EC9" w:rsidP="003F3EC9">
      <w:r w:rsidRPr="000757DF">
        <w:t>Nie dotyczy.</w:t>
      </w:r>
    </w:p>
    <w:p w:rsidR="003F3EC9" w:rsidRPr="000757DF" w:rsidRDefault="003F3EC9" w:rsidP="003F3EC9">
      <w:pPr>
        <w:pStyle w:val="Nagwek3"/>
        <w:numPr>
          <w:ilvl w:val="0"/>
          <w:numId w:val="1"/>
        </w:numPr>
        <w:spacing w:line="360" w:lineRule="auto"/>
        <w:jc w:val="both"/>
      </w:pPr>
      <w:bookmarkStart w:id="20" w:name="_Toc108163762"/>
      <w:r w:rsidRPr="000757DF">
        <w:t>e) krajowego programu oczyszczania ścieków komunalnych.</w:t>
      </w:r>
      <w:bookmarkEnd w:id="20"/>
    </w:p>
    <w:p w:rsidR="00263134" w:rsidRPr="000757DF" w:rsidRDefault="00263134" w:rsidP="00F81A9C">
      <w:pPr>
        <w:spacing w:after="0" w:line="360" w:lineRule="auto"/>
        <w:ind w:firstLine="431"/>
      </w:pPr>
      <w:r w:rsidRPr="000757DF">
        <w:t xml:space="preserve">Gmina </w:t>
      </w:r>
      <w:r w:rsidR="006174FC">
        <w:t>Komańcza</w:t>
      </w:r>
      <w:r w:rsidRPr="000757DF">
        <w:t xml:space="preserve"> </w:t>
      </w:r>
      <w:r w:rsidR="00F81A9C">
        <w:t xml:space="preserve">mimo niewyznaczenia aglomeracji zbierania ścieków komunalnych </w:t>
      </w:r>
      <w:r w:rsidR="004C5673">
        <w:t>posiada</w:t>
      </w:r>
      <w:r w:rsidR="00F81A9C">
        <w:t xml:space="preserve"> sieć kanalizacji sanitarnej w </w:t>
      </w:r>
      <w:r w:rsidR="0058046D">
        <w:t>Czystogarbie</w:t>
      </w:r>
      <w:r w:rsidRPr="000757DF">
        <w:t>.</w:t>
      </w:r>
    </w:p>
    <w:p w:rsidR="003F3EC9" w:rsidRPr="000757DF" w:rsidRDefault="003F3EC9" w:rsidP="00DB113D">
      <w:pPr>
        <w:pStyle w:val="Nagwek3"/>
        <w:numPr>
          <w:ilvl w:val="0"/>
          <w:numId w:val="1"/>
        </w:numPr>
        <w:spacing w:before="120" w:line="360" w:lineRule="auto"/>
        <w:ind w:left="431" w:hanging="431"/>
        <w:jc w:val="both"/>
      </w:pPr>
      <w:bookmarkStart w:id="21" w:name="_Toc108163763"/>
      <w:r w:rsidRPr="000757DF">
        <w:t>f) planu lub programu rozwoju śródlądowych dróg wodnych o szczególnym znaczeniu transportowym.</w:t>
      </w:r>
      <w:bookmarkEnd w:id="21"/>
    </w:p>
    <w:p w:rsidR="003F3EC9" w:rsidRPr="000757DF" w:rsidRDefault="003F3EC9" w:rsidP="003F3EC9">
      <w:r w:rsidRPr="000757DF">
        <w:t>Nie dotyczy.</w:t>
      </w:r>
    </w:p>
    <w:p w:rsidR="00DB113D" w:rsidRPr="00757A80" w:rsidRDefault="00DB113D" w:rsidP="003F3EC9">
      <w:pPr>
        <w:rPr>
          <w:sz w:val="2"/>
        </w:rPr>
      </w:pPr>
    </w:p>
    <w:p w:rsidR="003F3EC9" w:rsidRPr="000757DF" w:rsidRDefault="003F3EC9" w:rsidP="003F3EC9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22" w:name="_Toc108163764"/>
      <w:r w:rsidRPr="000757DF">
        <w:rPr>
          <w:rFonts w:ascii="Times New Roman" w:hAnsi="Times New Roman" w:cs="Times New Roman"/>
          <w:i w:val="0"/>
        </w:rPr>
        <w:t xml:space="preserve">7. Określenie wpływu korzystania z wód na wody powierzchniowe oraz wody podziemne, </w:t>
      </w:r>
      <w:r w:rsidR="00E741F9" w:rsidRPr="000757DF">
        <w:rPr>
          <w:rFonts w:ascii="Times New Roman" w:hAnsi="Times New Roman" w:cs="Times New Roman"/>
          <w:i w:val="0"/>
        </w:rPr>
        <w:br/>
      </w:r>
      <w:r w:rsidRPr="000757DF">
        <w:rPr>
          <w:rFonts w:ascii="Times New Roman" w:hAnsi="Times New Roman" w:cs="Times New Roman"/>
          <w:i w:val="0"/>
        </w:rPr>
        <w:t>w szczególności na stan tych wód i realizację celów środowiskowych dla nich określonych.</w:t>
      </w:r>
      <w:bookmarkEnd w:id="22"/>
    </w:p>
    <w:p w:rsidR="009662D4" w:rsidRPr="000757DF" w:rsidRDefault="00C14115" w:rsidP="00C06DF4">
      <w:pPr>
        <w:spacing w:line="360" w:lineRule="auto"/>
        <w:jc w:val="both"/>
        <w:rPr>
          <w:szCs w:val="24"/>
        </w:rPr>
      </w:pPr>
      <w:r w:rsidRPr="000757DF">
        <w:rPr>
          <w:szCs w:val="24"/>
        </w:rPr>
        <w:t xml:space="preserve">Celem środowiskowym dla jednolitej części wód </w:t>
      </w:r>
      <w:r w:rsidRPr="000D6660">
        <w:rPr>
          <w:szCs w:val="24"/>
          <w:u w:val="single"/>
        </w:rPr>
        <w:t>powierzchniowych</w:t>
      </w:r>
      <w:r w:rsidRPr="000757DF">
        <w:rPr>
          <w:szCs w:val="24"/>
        </w:rPr>
        <w:t xml:space="preserve"> niewyznaczonych jako sztuczne lub silnie zmienione jest ochrona, poprawa oraz przywracanie stanu JCWP, tak aby osiągnąć dobry stan tych wód. Na obszarze leja depresji studni wierconej we </w:t>
      </w:r>
      <w:r w:rsidR="0058046D">
        <w:rPr>
          <w:szCs w:val="24"/>
        </w:rPr>
        <w:t>Czystogarbie</w:t>
      </w:r>
      <w:r w:rsidR="000D6660">
        <w:rPr>
          <w:szCs w:val="24"/>
        </w:rPr>
        <w:t xml:space="preserve"> o</w:t>
      </w:r>
      <w:r w:rsidR="00E35823">
        <w:rPr>
          <w:szCs w:val="24"/>
        </w:rPr>
        <w:t>becnie</w:t>
      </w:r>
      <w:r w:rsidRPr="000757DF">
        <w:rPr>
          <w:szCs w:val="24"/>
        </w:rPr>
        <w:t xml:space="preserve"> stan wód powierzchniowych jest dobry. W obszarze leja depresji studni wierconej w</w:t>
      </w:r>
      <w:r w:rsidR="0058046D" w:rsidRPr="0058046D">
        <w:rPr>
          <w:szCs w:val="24"/>
        </w:rPr>
        <w:t xml:space="preserve"> </w:t>
      </w:r>
      <w:r w:rsidR="0058046D">
        <w:rPr>
          <w:szCs w:val="24"/>
        </w:rPr>
        <w:t xml:space="preserve">Czystogarbie </w:t>
      </w:r>
      <w:r w:rsidRPr="000757DF">
        <w:rPr>
          <w:szCs w:val="24"/>
        </w:rPr>
        <w:t>nie występują wody płynące i stojące, a więc ujmowana woda ze studni wierconej nie wpływa na stan wód powierzchn</w:t>
      </w:r>
      <w:r w:rsidR="00E5193D" w:rsidRPr="000757DF">
        <w:rPr>
          <w:szCs w:val="24"/>
        </w:rPr>
        <w:t>i</w:t>
      </w:r>
      <w:r w:rsidRPr="000757DF">
        <w:rPr>
          <w:szCs w:val="24"/>
        </w:rPr>
        <w:t>owych.</w:t>
      </w:r>
    </w:p>
    <w:p w:rsidR="003F3EC9" w:rsidRPr="000757DF" w:rsidRDefault="005C5C60" w:rsidP="00FF5AEA">
      <w:pPr>
        <w:spacing w:line="360" w:lineRule="auto"/>
        <w:jc w:val="both"/>
      </w:pPr>
      <w:r w:rsidRPr="000757DF">
        <w:t xml:space="preserve">Celem środowiskowym dla jednolitej części wód </w:t>
      </w:r>
      <w:r w:rsidRPr="000D6660">
        <w:rPr>
          <w:u w:val="single"/>
        </w:rPr>
        <w:t>podziemnych</w:t>
      </w:r>
      <w:r w:rsidRPr="000757DF">
        <w:t xml:space="preserve"> zgodnie z art. 59 Prawa wodnego jest:</w:t>
      </w:r>
    </w:p>
    <w:p w:rsidR="005C5C60" w:rsidRPr="000757DF" w:rsidRDefault="005C5C60" w:rsidP="00FF5AEA">
      <w:pPr>
        <w:pStyle w:val="Akapitzlist"/>
        <w:numPr>
          <w:ilvl w:val="0"/>
          <w:numId w:val="39"/>
        </w:numPr>
        <w:spacing w:line="360" w:lineRule="auto"/>
        <w:jc w:val="both"/>
        <w:rPr>
          <w:sz w:val="24"/>
        </w:rPr>
      </w:pPr>
      <w:r w:rsidRPr="000757DF">
        <w:rPr>
          <w:sz w:val="24"/>
        </w:rPr>
        <w:t>Zapobieganie i ograniczenie wprowadzania do nich zanieczyszczeń.</w:t>
      </w:r>
    </w:p>
    <w:p w:rsidR="005C5C60" w:rsidRPr="000757DF" w:rsidRDefault="005C5C60" w:rsidP="00FF5AEA">
      <w:pPr>
        <w:pStyle w:val="Akapitzlist"/>
        <w:numPr>
          <w:ilvl w:val="0"/>
          <w:numId w:val="39"/>
        </w:numPr>
        <w:spacing w:line="360" w:lineRule="auto"/>
        <w:jc w:val="both"/>
        <w:rPr>
          <w:sz w:val="24"/>
        </w:rPr>
      </w:pPr>
      <w:r w:rsidRPr="000757DF">
        <w:rPr>
          <w:sz w:val="24"/>
        </w:rPr>
        <w:t>Zapobieganie pogarszaniu oraz poprawa ich stanu.</w:t>
      </w:r>
    </w:p>
    <w:p w:rsidR="005C5C60" w:rsidRPr="000757DF" w:rsidRDefault="005C5C60" w:rsidP="00FF5AEA">
      <w:pPr>
        <w:pStyle w:val="Akapitzlist"/>
        <w:numPr>
          <w:ilvl w:val="0"/>
          <w:numId w:val="39"/>
        </w:numPr>
        <w:spacing w:line="360" w:lineRule="auto"/>
        <w:jc w:val="both"/>
        <w:rPr>
          <w:sz w:val="24"/>
        </w:rPr>
      </w:pPr>
      <w:r w:rsidRPr="000757DF">
        <w:rPr>
          <w:sz w:val="24"/>
        </w:rPr>
        <w:t>Ich ochrona i podejmowanie działań naprawczych, a także zapewnienie równowagi między poborem a zasilaniem tych wód, tak aby osiągnąć ich dobry stan.</w:t>
      </w:r>
    </w:p>
    <w:p w:rsidR="005C5C60" w:rsidRPr="000757DF" w:rsidRDefault="005C5C60" w:rsidP="00FF5AEA">
      <w:pPr>
        <w:spacing w:line="360" w:lineRule="auto"/>
        <w:jc w:val="both"/>
      </w:pPr>
      <w:r w:rsidRPr="000757DF">
        <w:t xml:space="preserve">Korzystanie z wód podziemnych </w:t>
      </w:r>
      <w:r w:rsidR="00FF5AEA" w:rsidRPr="000757DF">
        <w:t xml:space="preserve">jest możliwe do wielkości ustalonych zasobów eksploatacyjnych ujęcia wód podziemnych w dokumentacji hydrogeologicznej (§15 </w:t>
      </w:r>
      <w:proofErr w:type="spellStart"/>
      <w:r w:rsidR="00FF5AEA" w:rsidRPr="000757DF">
        <w:t>rozp</w:t>
      </w:r>
      <w:proofErr w:type="spellEnd"/>
      <w:r w:rsidR="00FF5AEA" w:rsidRPr="000757DF">
        <w:t xml:space="preserve">. Dyrektora RZGW </w:t>
      </w:r>
      <w:r w:rsidR="00FF5AEA" w:rsidRPr="000757DF">
        <w:br/>
        <w:t>w Krakowie).</w:t>
      </w:r>
    </w:p>
    <w:p w:rsidR="00E5193D" w:rsidRPr="000757DF" w:rsidRDefault="00E5193D" w:rsidP="00FF5AEA">
      <w:pPr>
        <w:spacing w:line="360" w:lineRule="auto"/>
        <w:jc w:val="both"/>
      </w:pPr>
      <w:r w:rsidRPr="000757DF">
        <w:lastRenderedPageBreak/>
        <w:t>Na obszarze leja depresji brak jest studni zaopatrujących mieszkańców w wodę do picia.</w:t>
      </w:r>
    </w:p>
    <w:p w:rsidR="00E5193D" w:rsidRPr="000757DF" w:rsidRDefault="00E5193D" w:rsidP="00FF5AEA">
      <w:pPr>
        <w:spacing w:line="360" w:lineRule="auto"/>
        <w:jc w:val="both"/>
      </w:pPr>
      <w:r w:rsidRPr="000757DF">
        <w:t xml:space="preserve">Ujęcie wody studnią </w:t>
      </w:r>
      <w:r w:rsidR="003A586F">
        <w:t xml:space="preserve">Cz-1 </w:t>
      </w:r>
      <w:r w:rsidRPr="000757DF">
        <w:t>nie wpływa negatywnie na cele środowiskowe PLGW20001</w:t>
      </w:r>
      <w:r w:rsidR="00FD6470">
        <w:t>68</w:t>
      </w:r>
      <w:r w:rsidRPr="000757DF">
        <w:t xml:space="preserve"> </w:t>
      </w:r>
      <w:r w:rsidR="004C5673">
        <w:t>bo</w:t>
      </w:r>
      <w:r w:rsidRPr="000757DF">
        <w:t>:</w:t>
      </w:r>
    </w:p>
    <w:p w:rsidR="00E5193D" w:rsidRPr="000757DF" w:rsidRDefault="00E5193D" w:rsidP="00FF5AEA">
      <w:pPr>
        <w:spacing w:line="360" w:lineRule="auto"/>
        <w:jc w:val="both"/>
      </w:pPr>
      <w:r w:rsidRPr="000757DF">
        <w:t xml:space="preserve"> - studnią nie są wprowadzane zanieczyszczenia do wód podziemnych </w:t>
      </w:r>
    </w:p>
    <w:p w:rsidR="00E5193D" w:rsidRPr="000757DF" w:rsidRDefault="004C5673" w:rsidP="00757A80">
      <w:pPr>
        <w:spacing w:line="360" w:lineRule="auto"/>
        <w:ind w:left="284" w:hanging="284"/>
        <w:jc w:val="both"/>
        <w:rPr>
          <w:b/>
        </w:rPr>
      </w:pPr>
      <w:r>
        <w:t xml:space="preserve"> </w:t>
      </w:r>
      <w:r w:rsidR="00E5193D" w:rsidRPr="000757DF">
        <w:t xml:space="preserve">- pobór wód w ilości </w:t>
      </w:r>
      <w:r w:rsidR="00D73B5A" w:rsidRPr="00D73B5A">
        <w:t>3,6</w:t>
      </w:r>
      <w:r w:rsidR="00E5193D" w:rsidRPr="003A586F">
        <w:rPr>
          <w:color w:val="FF0000"/>
        </w:rPr>
        <w:t xml:space="preserve"> </w:t>
      </w:r>
      <w:proofErr w:type="spellStart"/>
      <w:r w:rsidR="00E5193D" w:rsidRPr="000757DF">
        <w:t>m³</w:t>
      </w:r>
      <w:proofErr w:type="spellEnd"/>
      <w:r w:rsidR="00E5193D" w:rsidRPr="000757DF">
        <w:t>/godz.</w:t>
      </w:r>
      <w:r w:rsidR="00FD6470">
        <w:t xml:space="preserve"> </w:t>
      </w:r>
      <w:r w:rsidR="00E5193D" w:rsidRPr="000757DF">
        <w:t>nie wpłynie na stan tych wód</w:t>
      </w:r>
      <w:r w:rsidR="00740C3E" w:rsidRPr="000757DF">
        <w:t xml:space="preserve"> ponieważ</w:t>
      </w:r>
      <w:r>
        <w:t>,</w:t>
      </w:r>
      <w:r w:rsidR="00740C3E" w:rsidRPr="000757DF">
        <w:t xml:space="preserve"> nie zachwieje równowagi między zasilaniem warstwy wodonośnej</w:t>
      </w:r>
      <w:r w:rsidR="000D6660">
        <w:t>.</w:t>
      </w:r>
    </w:p>
    <w:p w:rsidR="008F494C" w:rsidRPr="000757DF" w:rsidRDefault="008F494C" w:rsidP="00757A80">
      <w:pPr>
        <w:spacing w:line="360" w:lineRule="auto"/>
        <w:ind w:left="709" w:hanging="567"/>
        <w:jc w:val="both"/>
        <w:rPr>
          <w:b/>
        </w:rPr>
      </w:pPr>
      <w:r w:rsidRPr="000757DF">
        <w:t xml:space="preserve">Wg załączonej dokumentacji hydrogeologicznej wielkość zasobów eksploatacyjnych </w:t>
      </w:r>
      <w:r w:rsidR="005057AB" w:rsidRPr="000757DF">
        <w:t xml:space="preserve">studni </w:t>
      </w:r>
      <w:r w:rsidR="00757A80">
        <w:rPr>
          <w:b/>
        </w:rPr>
        <w:t>Cz-</w:t>
      </w:r>
      <w:r w:rsidR="003A586F">
        <w:rPr>
          <w:b/>
        </w:rPr>
        <w:t>1</w:t>
      </w:r>
      <w:r w:rsidR="005057AB" w:rsidRPr="000757DF">
        <w:rPr>
          <w:b/>
        </w:rPr>
        <w:t xml:space="preserve"> </w:t>
      </w:r>
      <w:r w:rsidR="00757A80">
        <w:rPr>
          <w:b/>
        </w:rPr>
        <w:t xml:space="preserve">      </w:t>
      </w:r>
      <w:r w:rsidRPr="000757DF">
        <w:rPr>
          <w:b/>
        </w:rPr>
        <w:t xml:space="preserve">określono na </w:t>
      </w:r>
      <w:r w:rsidR="00FB7A76" w:rsidRPr="000757DF">
        <w:rPr>
          <w:b/>
        </w:rPr>
        <w:t xml:space="preserve"> </w:t>
      </w:r>
      <w:r w:rsidR="00FD6470">
        <w:rPr>
          <w:b/>
        </w:rPr>
        <w:t>3,6</w:t>
      </w:r>
      <w:r w:rsidR="00FB7A76" w:rsidRPr="000757DF">
        <w:rPr>
          <w:b/>
        </w:rPr>
        <w:t xml:space="preserve"> </w:t>
      </w:r>
      <w:proofErr w:type="spellStart"/>
      <w:r w:rsidR="00FB7A76" w:rsidRPr="000757DF">
        <w:rPr>
          <w:b/>
        </w:rPr>
        <w:t>m</w:t>
      </w:r>
      <w:r w:rsidR="00DB113D" w:rsidRPr="000757DF">
        <w:rPr>
          <w:b/>
        </w:rPr>
        <w:t>³</w:t>
      </w:r>
      <w:proofErr w:type="spellEnd"/>
      <w:r w:rsidR="00FB7A76" w:rsidRPr="000757DF">
        <w:rPr>
          <w:b/>
        </w:rPr>
        <w:t>/</w:t>
      </w:r>
      <w:proofErr w:type="spellStart"/>
      <w:r w:rsidR="00FB7A76" w:rsidRPr="000757DF">
        <w:rPr>
          <w:b/>
        </w:rPr>
        <w:t>godz</w:t>
      </w:r>
      <w:proofErr w:type="spellEnd"/>
      <w:r w:rsidR="00D73B5A">
        <w:rPr>
          <w:b/>
        </w:rPr>
        <w:t xml:space="preserve"> i 86,4 </w:t>
      </w:r>
      <w:proofErr w:type="spellStart"/>
      <w:r w:rsidR="00D73B5A" w:rsidRPr="000757DF">
        <w:rPr>
          <w:b/>
        </w:rPr>
        <w:t>m³</w:t>
      </w:r>
      <w:proofErr w:type="spellEnd"/>
      <w:r w:rsidR="00D73B5A" w:rsidRPr="000757DF">
        <w:rPr>
          <w:b/>
        </w:rPr>
        <w:t>/</w:t>
      </w:r>
      <w:r w:rsidR="00D73B5A">
        <w:rPr>
          <w:b/>
        </w:rPr>
        <w:t>d.</w:t>
      </w:r>
    </w:p>
    <w:p w:rsidR="00FF5AEA" w:rsidRPr="000757DF" w:rsidRDefault="00740C3E" w:rsidP="00FF5AEA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23" w:name="_Toc108163765"/>
      <w:r w:rsidRPr="000757DF">
        <w:rPr>
          <w:rFonts w:ascii="Times New Roman" w:hAnsi="Times New Roman" w:cs="Times New Roman"/>
          <w:i w:val="0"/>
        </w:rPr>
        <w:t>8</w:t>
      </w:r>
      <w:r w:rsidR="00FF5AEA" w:rsidRPr="000757DF">
        <w:rPr>
          <w:rFonts w:ascii="Times New Roman" w:hAnsi="Times New Roman" w:cs="Times New Roman"/>
          <w:i w:val="0"/>
        </w:rPr>
        <w:t>. Wielkość przepływu nienaruszalnego, sposób jego obliczenia oraz odczytywania jego wartości w miejscu korzystania z wód.</w:t>
      </w:r>
      <w:bookmarkEnd w:id="23"/>
    </w:p>
    <w:p w:rsidR="00FF5AEA" w:rsidRPr="000757DF" w:rsidRDefault="00FF5AEA" w:rsidP="00FF5AEA">
      <w:r w:rsidRPr="000757DF">
        <w:t>Nie dotyczy.</w:t>
      </w:r>
    </w:p>
    <w:p w:rsidR="00DB113D" w:rsidRPr="00757A80" w:rsidRDefault="00DB113D" w:rsidP="00FF5AEA">
      <w:pPr>
        <w:rPr>
          <w:sz w:val="2"/>
        </w:rPr>
      </w:pPr>
    </w:p>
    <w:p w:rsidR="00FF5AEA" w:rsidRPr="00F81A9C" w:rsidRDefault="00FF5AEA" w:rsidP="00FF5AEA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color w:val="FF0000"/>
        </w:rPr>
      </w:pPr>
      <w:bookmarkStart w:id="24" w:name="_Toc108163766"/>
      <w:r w:rsidRPr="00285552">
        <w:rPr>
          <w:rFonts w:ascii="Times New Roman" w:hAnsi="Times New Roman" w:cs="Times New Roman"/>
          <w:i w:val="0"/>
        </w:rPr>
        <w:t>9.</w:t>
      </w:r>
      <w:r w:rsidRPr="00B76000">
        <w:rPr>
          <w:rFonts w:ascii="Times New Roman" w:hAnsi="Times New Roman" w:cs="Times New Roman"/>
          <w:i w:val="0"/>
        </w:rPr>
        <w:t xml:space="preserve"> Wielkość zasobu wód podziemnych.</w:t>
      </w:r>
      <w:bookmarkEnd w:id="24"/>
    </w:p>
    <w:p w:rsidR="003A586F" w:rsidRPr="00B0485B" w:rsidRDefault="00B76000" w:rsidP="00B0485B">
      <w:pPr>
        <w:spacing w:line="360" w:lineRule="auto"/>
        <w:ind w:right="-142" w:firstLine="284"/>
      </w:pPr>
      <w:r w:rsidRPr="00B0485B">
        <w:rPr>
          <w:szCs w:val="24"/>
        </w:rPr>
        <w:t xml:space="preserve">Zasoby wód podziemnych studni </w:t>
      </w:r>
      <w:r w:rsidR="003A586F" w:rsidRPr="00B0485B">
        <w:rPr>
          <w:b/>
          <w:szCs w:val="24"/>
        </w:rPr>
        <w:t>Cz-1</w:t>
      </w:r>
      <w:r w:rsidRPr="00B0485B">
        <w:rPr>
          <w:szCs w:val="24"/>
        </w:rPr>
        <w:t xml:space="preserve"> zatwierdzone decyzją Starosty Sanockiego</w:t>
      </w:r>
      <w:r>
        <w:t xml:space="preserve"> </w:t>
      </w:r>
      <w:r w:rsidR="003A586F" w:rsidRPr="00B0485B">
        <w:t xml:space="preserve">dnia 2019-04-12 znak GP.6531.2.2019. </w:t>
      </w:r>
    </w:p>
    <w:p w:rsidR="00DB113D" w:rsidRPr="000757DF" w:rsidRDefault="00AB193B" w:rsidP="00757A80">
      <w:pPr>
        <w:spacing w:line="360" w:lineRule="auto"/>
        <w:ind w:left="708" w:firstLine="708"/>
        <w:rPr>
          <w:b/>
        </w:rPr>
      </w:pPr>
      <w:r w:rsidRPr="000757DF">
        <w:rPr>
          <w:b/>
        </w:rPr>
        <w:t>Qe=</w:t>
      </w:r>
      <w:r>
        <w:rPr>
          <w:b/>
        </w:rPr>
        <w:t>3,6</w:t>
      </w:r>
      <w:r w:rsidRPr="000757DF">
        <w:rPr>
          <w:b/>
        </w:rPr>
        <w:t xml:space="preserve"> </w:t>
      </w:r>
      <w:proofErr w:type="spellStart"/>
      <w:r w:rsidRPr="000757DF">
        <w:rPr>
          <w:b/>
        </w:rPr>
        <w:t>m³</w:t>
      </w:r>
      <w:proofErr w:type="spellEnd"/>
      <w:r w:rsidRPr="000757DF">
        <w:rPr>
          <w:b/>
        </w:rPr>
        <w:t xml:space="preserve">/h </w:t>
      </w:r>
      <w:r>
        <w:rPr>
          <w:b/>
        </w:rPr>
        <w:t xml:space="preserve">  </w:t>
      </w:r>
      <w:r w:rsidRPr="000757DF">
        <w:rPr>
          <w:b/>
        </w:rPr>
        <w:tab/>
        <w:t>Qe=</w:t>
      </w:r>
      <w:r>
        <w:rPr>
          <w:b/>
        </w:rPr>
        <w:t xml:space="preserve">86,4 </w:t>
      </w:r>
      <w:r w:rsidRPr="000757DF">
        <w:rPr>
          <w:b/>
        </w:rPr>
        <w:t xml:space="preserve"> </w:t>
      </w:r>
      <w:proofErr w:type="spellStart"/>
      <w:r w:rsidRPr="000757DF">
        <w:rPr>
          <w:b/>
        </w:rPr>
        <w:t>m³</w:t>
      </w:r>
      <w:proofErr w:type="spellEnd"/>
      <w:r w:rsidRPr="000757DF">
        <w:rPr>
          <w:b/>
        </w:rPr>
        <w:t>/</w:t>
      </w:r>
      <w:r>
        <w:rPr>
          <w:b/>
        </w:rPr>
        <w:t>d</w:t>
      </w:r>
      <w:r w:rsidRPr="000757DF">
        <w:rPr>
          <w:b/>
        </w:rPr>
        <w:t xml:space="preserve"> </w:t>
      </w:r>
      <w:r w:rsidRPr="000757DF">
        <w:rPr>
          <w:b/>
        </w:rPr>
        <w:tab/>
      </w:r>
      <w:r w:rsidRPr="000757DF">
        <w:rPr>
          <w:b/>
        </w:rPr>
        <w:tab/>
        <w:t>przy Se=</w:t>
      </w:r>
      <w:r>
        <w:rPr>
          <w:b/>
        </w:rPr>
        <w:t>9,7</w:t>
      </w:r>
      <w:r w:rsidRPr="000757DF">
        <w:rPr>
          <w:b/>
        </w:rPr>
        <w:t xml:space="preserve"> m                </w:t>
      </w:r>
    </w:p>
    <w:p w:rsidR="00246E54" w:rsidRPr="000757DF" w:rsidRDefault="00246E54" w:rsidP="00246E54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25" w:name="_Toc108163767"/>
      <w:r w:rsidRPr="000757DF">
        <w:rPr>
          <w:rFonts w:ascii="Times New Roman" w:hAnsi="Times New Roman" w:cs="Times New Roman"/>
          <w:i w:val="0"/>
        </w:rPr>
        <w:t>10. Planowany okres rozruchu, sposób postępowania</w:t>
      </w:r>
      <w:r w:rsidR="00DE77DC" w:rsidRPr="000757DF">
        <w:rPr>
          <w:rFonts w:ascii="Times New Roman" w:hAnsi="Times New Roman" w:cs="Times New Roman"/>
          <w:i w:val="0"/>
        </w:rPr>
        <w:t xml:space="preserve"> w przypadku rozruchu, zatrzymania działalności lub awa</w:t>
      </w:r>
      <w:r w:rsidR="002727D2" w:rsidRPr="000757DF">
        <w:rPr>
          <w:rFonts w:ascii="Times New Roman" w:hAnsi="Times New Roman" w:cs="Times New Roman"/>
          <w:i w:val="0"/>
        </w:rPr>
        <w:t>r</w:t>
      </w:r>
      <w:r w:rsidR="00DE77DC" w:rsidRPr="000757DF">
        <w:rPr>
          <w:rFonts w:ascii="Times New Roman" w:hAnsi="Times New Roman" w:cs="Times New Roman"/>
          <w:i w:val="0"/>
        </w:rPr>
        <w:t xml:space="preserve">ii urządzeń istotnych dla realizacji pozwolenia </w:t>
      </w:r>
      <w:proofErr w:type="spellStart"/>
      <w:r w:rsidR="00DE77DC" w:rsidRPr="000757DF">
        <w:rPr>
          <w:rFonts w:ascii="Times New Roman" w:hAnsi="Times New Roman" w:cs="Times New Roman"/>
          <w:i w:val="0"/>
        </w:rPr>
        <w:t>wodnoprawnego</w:t>
      </w:r>
      <w:proofErr w:type="spellEnd"/>
      <w:r w:rsidR="00DE77DC" w:rsidRPr="000757DF">
        <w:rPr>
          <w:rFonts w:ascii="Times New Roman" w:hAnsi="Times New Roman" w:cs="Times New Roman"/>
          <w:i w:val="0"/>
        </w:rPr>
        <w:t xml:space="preserve">, </w:t>
      </w:r>
      <w:r w:rsidR="00DE77DC" w:rsidRPr="000757DF">
        <w:rPr>
          <w:rFonts w:ascii="Times New Roman" w:hAnsi="Times New Roman" w:cs="Times New Roman"/>
          <w:i w:val="0"/>
        </w:rPr>
        <w:br/>
        <w:t>a także rozmiar i warunki korzystania z wód oraz urządzeń wodnych tych sytuacjach wraz z maksymalnym, dopuszczalnym czasem ich trwania.</w:t>
      </w:r>
      <w:bookmarkEnd w:id="25"/>
    </w:p>
    <w:p w:rsidR="00A527B2" w:rsidRPr="000757DF" w:rsidRDefault="00B76000" w:rsidP="00525F3F">
      <w:pPr>
        <w:spacing w:after="0" w:line="360" w:lineRule="auto"/>
        <w:ind w:firstLine="432"/>
        <w:jc w:val="both"/>
      </w:pPr>
      <w:r>
        <w:t>Wybudowana s</w:t>
      </w:r>
      <w:r w:rsidR="00270A44" w:rsidRPr="000757DF">
        <w:t xml:space="preserve">tudnia </w:t>
      </w:r>
      <w:r w:rsidR="00AB193B">
        <w:t>Cz-1</w:t>
      </w:r>
      <w:r w:rsidR="00270A44" w:rsidRPr="000757DF">
        <w:t xml:space="preserve"> </w:t>
      </w:r>
      <w:r>
        <w:t>w 20</w:t>
      </w:r>
      <w:r w:rsidR="00AB193B">
        <w:t>18</w:t>
      </w:r>
      <w:r>
        <w:t xml:space="preserve"> roku po z</w:t>
      </w:r>
      <w:r w:rsidR="004A06EA">
        <w:t>a</w:t>
      </w:r>
      <w:r w:rsidR="004C5673">
        <w:t>montowaniu pompy głębi</w:t>
      </w:r>
      <w:r w:rsidR="004A06EA">
        <w:t>nowej, zabezpieczeń „</w:t>
      </w:r>
      <w:proofErr w:type="spellStart"/>
      <w:r w:rsidR="004A06EA">
        <w:t>cluwo</w:t>
      </w:r>
      <w:proofErr w:type="spellEnd"/>
      <w:r w:rsidR="004A06EA">
        <w:t>”, obudowy studni, urządzeń pomiarowych i wybudowaniu rurociągu tłocznego zostanie włączona do e</w:t>
      </w:r>
      <w:r w:rsidR="00270A44" w:rsidRPr="000757DF">
        <w:t>ksploat</w:t>
      </w:r>
      <w:r w:rsidR="004A06EA">
        <w:t>acji</w:t>
      </w:r>
      <w:r w:rsidR="00A527B2" w:rsidRPr="000757DF">
        <w:t>. Po</w:t>
      </w:r>
      <w:r w:rsidR="004B0F1F" w:rsidRPr="000757DF">
        <w:t xml:space="preserve">mpą głębinową woda ze studni </w:t>
      </w:r>
      <w:r w:rsidR="00AB193B">
        <w:t>Cz-1</w:t>
      </w:r>
      <w:r w:rsidR="00A527B2" w:rsidRPr="000757DF">
        <w:t xml:space="preserve"> tłoczo</w:t>
      </w:r>
      <w:r w:rsidR="00270A44" w:rsidRPr="000757DF">
        <w:t xml:space="preserve">na </w:t>
      </w:r>
      <w:r w:rsidR="004A06EA">
        <w:t>będzie</w:t>
      </w:r>
      <w:r w:rsidR="00270A44" w:rsidRPr="000757DF">
        <w:t xml:space="preserve"> </w:t>
      </w:r>
      <w:r w:rsidR="00AB193B">
        <w:t>na stację uzdatniania wody w Wisłoku Wielkim</w:t>
      </w:r>
      <w:r w:rsidR="005C518F">
        <w:t>.</w:t>
      </w:r>
      <w:r w:rsidR="00270A44" w:rsidRPr="000757DF">
        <w:t xml:space="preserve"> </w:t>
      </w:r>
      <w:r w:rsidR="005C518F">
        <w:t>P</w:t>
      </w:r>
      <w:r w:rsidR="004A06EA">
        <w:t xml:space="preserve">o uzdatnieniu </w:t>
      </w:r>
      <w:r w:rsidR="005C518F">
        <w:t xml:space="preserve">woda </w:t>
      </w:r>
      <w:r w:rsidR="00270A44" w:rsidRPr="000757DF">
        <w:t xml:space="preserve">rozprowadzana </w:t>
      </w:r>
      <w:r w:rsidR="005C518F">
        <w:t xml:space="preserve">będzie </w:t>
      </w:r>
      <w:r w:rsidR="00AB193B">
        <w:t xml:space="preserve">siecią </w:t>
      </w:r>
      <w:r w:rsidR="00270A44" w:rsidRPr="000757DF">
        <w:t xml:space="preserve">wodociągową </w:t>
      </w:r>
      <w:r w:rsidR="00AB193B">
        <w:t>do budynków w Wisłoku Wielkim i w Czystogarbie</w:t>
      </w:r>
      <w:r w:rsidR="005057AB" w:rsidRPr="000757DF">
        <w:t>.</w:t>
      </w:r>
    </w:p>
    <w:p w:rsidR="00A527B2" w:rsidRPr="000757DF" w:rsidRDefault="00270A44" w:rsidP="00A527B2">
      <w:pPr>
        <w:spacing w:after="0" w:line="360" w:lineRule="auto"/>
        <w:jc w:val="both"/>
      </w:pPr>
      <w:r w:rsidRPr="000757DF">
        <w:t>Pompą głębinową</w:t>
      </w:r>
      <w:r w:rsidR="004A06EA">
        <w:t xml:space="preserve"> </w:t>
      </w:r>
      <w:r w:rsidRPr="000757DF">
        <w:t>ster</w:t>
      </w:r>
      <w:r w:rsidR="004A06EA">
        <w:t>ował będzie</w:t>
      </w:r>
      <w:r w:rsidRPr="000757DF">
        <w:t xml:space="preserve"> wyłącznik ciśnieniowy </w:t>
      </w:r>
      <w:r w:rsidR="004C5673">
        <w:t>zamontowany na</w:t>
      </w:r>
      <w:r w:rsidRPr="000757DF">
        <w:t xml:space="preserve"> hydroforze.</w:t>
      </w:r>
    </w:p>
    <w:p w:rsidR="00662242" w:rsidRPr="000757DF" w:rsidRDefault="00662242" w:rsidP="00A527B2">
      <w:pPr>
        <w:spacing w:after="0" w:line="360" w:lineRule="auto"/>
        <w:jc w:val="both"/>
      </w:pPr>
      <w:r w:rsidRPr="000757DF">
        <w:t>Brak dostaw energii elektrycznej spowoduje zatrzymanie działalności pomp</w:t>
      </w:r>
      <w:r w:rsidR="00270A44" w:rsidRPr="000757DF">
        <w:t>y głębinowej</w:t>
      </w:r>
      <w:r w:rsidR="00DB113D" w:rsidRPr="000757DF">
        <w:t>,</w:t>
      </w:r>
      <w:r w:rsidRPr="000757DF">
        <w:br/>
        <w:t>a w kon</w:t>
      </w:r>
      <w:r w:rsidR="00270A44" w:rsidRPr="000757DF">
        <w:t>sekwencji brak eksploatacji ujęcia</w:t>
      </w:r>
      <w:r w:rsidRPr="000757DF">
        <w:t xml:space="preserve"> wody.</w:t>
      </w:r>
    </w:p>
    <w:p w:rsidR="00662242" w:rsidRPr="000757DF" w:rsidRDefault="00270A44" w:rsidP="00A527B2">
      <w:pPr>
        <w:spacing w:after="0" w:line="360" w:lineRule="auto"/>
        <w:jc w:val="both"/>
      </w:pPr>
      <w:r w:rsidRPr="000757DF">
        <w:t>Na ujęciu wody może ulec awarii pompa głębinowa</w:t>
      </w:r>
      <w:r w:rsidR="00662242" w:rsidRPr="000757DF">
        <w:t>. Studnia wiercona na okres wymiany pompy zostanie wyłączona z eksploatacji.</w:t>
      </w:r>
    </w:p>
    <w:p w:rsidR="00662242" w:rsidRPr="000757DF" w:rsidRDefault="00270A44" w:rsidP="00A527B2">
      <w:pPr>
        <w:spacing w:after="0" w:line="360" w:lineRule="auto"/>
        <w:jc w:val="both"/>
      </w:pPr>
      <w:r w:rsidRPr="000757DF">
        <w:t>Nie wolno dopuścić do</w:t>
      </w:r>
      <w:r w:rsidR="00662242" w:rsidRPr="000757DF">
        <w:t xml:space="preserve"> eksploatacji </w:t>
      </w:r>
      <w:r w:rsidRPr="000757DF">
        <w:t xml:space="preserve">studni </w:t>
      </w:r>
      <w:r w:rsidR="00662242" w:rsidRPr="000757DF">
        <w:t>z wydajnością przekraczającą zatwie</w:t>
      </w:r>
      <w:r w:rsidRPr="000757DF">
        <w:t>rdzoną wydajność eksploatacyjną Q</w:t>
      </w:r>
      <w:r w:rsidRPr="000757DF">
        <w:rPr>
          <w:vertAlign w:val="subscript"/>
        </w:rPr>
        <w:t>e</w:t>
      </w:r>
      <w:r w:rsidRPr="000757DF">
        <w:t>=</w:t>
      </w:r>
      <w:r w:rsidR="004A06EA">
        <w:t>3,6</w:t>
      </w:r>
      <w:r w:rsidRPr="000757DF">
        <w:t xml:space="preserve"> m</w:t>
      </w:r>
      <w:r w:rsidRPr="000757DF">
        <w:rPr>
          <w:vertAlign w:val="superscript"/>
        </w:rPr>
        <w:t>3</w:t>
      </w:r>
      <w:r w:rsidRPr="000757DF">
        <w:t>/h.</w:t>
      </w:r>
    </w:p>
    <w:p w:rsidR="00662242" w:rsidRPr="000757DF" w:rsidRDefault="00662242" w:rsidP="00662242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26" w:name="_Toc108163768"/>
      <w:r w:rsidRPr="000757DF">
        <w:rPr>
          <w:rFonts w:ascii="Times New Roman" w:hAnsi="Times New Roman" w:cs="Times New Roman"/>
          <w:i w:val="0"/>
        </w:rPr>
        <w:lastRenderedPageBreak/>
        <w:t xml:space="preserve">11. Informację </w:t>
      </w:r>
      <w:r w:rsidR="005F1611" w:rsidRPr="000757DF">
        <w:rPr>
          <w:rFonts w:ascii="Times New Roman" w:hAnsi="Times New Roman" w:cs="Times New Roman"/>
          <w:i w:val="0"/>
        </w:rPr>
        <w:t xml:space="preserve">o formach ochrony przyrody utworzonych lub ustanowionych na podstawie przepisów ustawy z dnia 16 kwietnia 2004r. o ochronie przyrody, występujących </w:t>
      </w:r>
      <w:r w:rsidR="005F1611" w:rsidRPr="000757DF">
        <w:rPr>
          <w:rFonts w:ascii="Times New Roman" w:hAnsi="Times New Roman" w:cs="Times New Roman"/>
          <w:i w:val="0"/>
        </w:rPr>
        <w:br/>
        <w:t>w zasięgu oddziaływania zamierzonego korzystania z wód.</w:t>
      </w:r>
      <w:bookmarkEnd w:id="26"/>
    </w:p>
    <w:p w:rsidR="00594456" w:rsidRDefault="00247E04" w:rsidP="00E71A3D">
      <w:pPr>
        <w:spacing w:line="360" w:lineRule="auto"/>
      </w:pPr>
      <w:r w:rsidRPr="005C518F">
        <w:t xml:space="preserve">W granicach lokalizacji studni </w:t>
      </w:r>
      <w:r w:rsidR="005C518F" w:rsidRPr="005C518F">
        <w:t>znajduje się</w:t>
      </w:r>
      <w:r w:rsidRPr="005C518F">
        <w:t xml:space="preserve"> obszar chroniony</w:t>
      </w:r>
      <w:r w:rsidR="00FB701B">
        <w:t xml:space="preserve"> pn.</w:t>
      </w:r>
      <w:r w:rsidR="00594456">
        <w:t>:</w:t>
      </w:r>
    </w:p>
    <w:p w:rsidR="00594456" w:rsidRDefault="00594456" w:rsidP="00E71A3D">
      <w:pPr>
        <w:spacing w:line="360" w:lineRule="auto"/>
        <w:rPr>
          <w:b/>
        </w:rPr>
      </w:pPr>
      <w:r>
        <w:t>-</w:t>
      </w:r>
      <w:r w:rsidR="005C518F">
        <w:rPr>
          <w:color w:val="FF0000"/>
        </w:rPr>
        <w:t xml:space="preserve"> </w:t>
      </w:r>
      <w:r w:rsidR="005C518F" w:rsidRPr="005C518F">
        <w:rPr>
          <w:b/>
        </w:rPr>
        <w:t xml:space="preserve"> </w:t>
      </w:r>
      <w:r w:rsidR="005C518F" w:rsidRPr="006174FC">
        <w:rPr>
          <w:b/>
        </w:rPr>
        <w:t xml:space="preserve">Obszar Chronionego </w:t>
      </w:r>
      <w:r w:rsidR="00FB701B">
        <w:rPr>
          <w:b/>
        </w:rPr>
        <w:t>K</w:t>
      </w:r>
      <w:r w:rsidR="005C518F" w:rsidRPr="006174FC">
        <w:rPr>
          <w:b/>
        </w:rPr>
        <w:t>rajobrazu Beskidu Niskiego</w:t>
      </w:r>
      <w:r w:rsidR="00E71A3D">
        <w:rPr>
          <w:b/>
        </w:rPr>
        <w:t xml:space="preserve"> </w:t>
      </w:r>
    </w:p>
    <w:p w:rsidR="00247E04" w:rsidRPr="005C518F" w:rsidRDefault="00594456" w:rsidP="00E71A3D">
      <w:pPr>
        <w:spacing w:line="360" w:lineRule="auto"/>
      </w:pPr>
      <w:r>
        <w:rPr>
          <w:b/>
        </w:rPr>
        <w:t xml:space="preserve">- </w:t>
      </w:r>
      <w:r w:rsidR="00E71A3D">
        <w:rPr>
          <w:b/>
        </w:rPr>
        <w:t xml:space="preserve"> </w:t>
      </w:r>
      <w:r w:rsidR="00247E04" w:rsidRPr="00E71A3D">
        <w:rPr>
          <w:b/>
        </w:rPr>
        <w:t xml:space="preserve">Obszar Natura 2000 </w:t>
      </w:r>
      <w:r w:rsidR="005C518F" w:rsidRPr="00E71A3D">
        <w:rPr>
          <w:b/>
        </w:rPr>
        <w:t>Beskid Niski</w:t>
      </w:r>
      <w:r w:rsidR="007F3DF1" w:rsidRPr="00E71A3D">
        <w:rPr>
          <w:b/>
        </w:rPr>
        <w:t xml:space="preserve"> PL</w:t>
      </w:r>
      <w:r w:rsidR="005C518F" w:rsidRPr="00E71A3D">
        <w:rPr>
          <w:b/>
        </w:rPr>
        <w:t>B</w:t>
      </w:r>
      <w:r w:rsidR="007F3DF1" w:rsidRPr="00E71A3D">
        <w:rPr>
          <w:b/>
        </w:rPr>
        <w:t>1800</w:t>
      </w:r>
      <w:r w:rsidR="005C518F" w:rsidRPr="00E71A3D">
        <w:rPr>
          <w:b/>
        </w:rPr>
        <w:t>0</w:t>
      </w:r>
      <w:r w:rsidR="007F3DF1" w:rsidRPr="00E71A3D">
        <w:rPr>
          <w:b/>
        </w:rPr>
        <w:t>2</w:t>
      </w:r>
      <w:r w:rsidR="007F3DF1" w:rsidRPr="005C518F">
        <w:t xml:space="preserve"> </w:t>
      </w:r>
    </w:p>
    <w:p w:rsidR="005C518F" w:rsidRPr="005C518F" w:rsidRDefault="005C518F" w:rsidP="00525F3F">
      <w:pPr>
        <w:spacing w:line="360" w:lineRule="auto"/>
        <w:ind w:firstLine="432"/>
        <w:jc w:val="both"/>
      </w:pPr>
      <w:r>
        <w:t>Obszary korytarzy ekologicznych Bieszczady GKK-1 położone są poza zasięgiem oddziaływania studni.</w:t>
      </w:r>
    </w:p>
    <w:p w:rsidR="00CD1998" w:rsidRPr="0088666F" w:rsidRDefault="00CD1998" w:rsidP="00CD1998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27" w:name="_Toc108163769"/>
      <w:r w:rsidRPr="0088666F">
        <w:rPr>
          <w:rFonts w:ascii="Times New Roman" w:hAnsi="Times New Roman" w:cs="Times New Roman"/>
          <w:i w:val="0"/>
        </w:rPr>
        <w:t>12. Ilość pobieranej wody, w tym maksymalną ilość m</w:t>
      </w:r>
      <w:r w:rsidRPr="0088666F">
        <w:rPr>
          <w:rFonts w:ascii="Times New Roman" w:hAnsi="Times New Roman" w:cs="Times New Roman"/>
          <w:i w:val="0"/>
          <w:vertAlign w:val="superscript"/>
        </w:rPr>
        <w:t>3</w:t>
      </w:r>
      <w:r w:rsidRPr="0088666F">
        <w:rPr>
          <w:rFonts w:ascii="Times New Roman" w:hAnsi="Times New Roman" w:cs="Times New Roman"/>
          <w:i w:val="0"/>
        </w:rPr>
        <w:t xml:space="preserve"> na sekundę, średnią ilość m</w:t>
      </w:r>
      <w:r w:rsidRPr="0088666F">
        <w:rPr>
          <w:rFonts w:ascii="Times New Roman" w:hAnsi="Times New Roman" w:cs="Times New Roman"/>
          <w:i w:val="0"/>
          <w:vertAlign w:val="superscript"/>
        </w:rPr>
        <w:t>3</w:t>
      </w:r>
      <w:r w:rsidRPr="0088666F">
        <w:rPr>
          <w:rFonts w:ascii="Times New Roman" w:hAnsi="Times New Roman" w:cs="Times New Roman"/>
          <w:i w:val="0"/>
        </w:rPr>
        <w:t xml:space="preserve"> na dobę oraz dopuszczalną ilość m</w:t>
      </w:r>
      <w:r w:rsidRPr="0088666F">
        <w:rPr>
          <w:rFonts w:ascii="Times New Roman" w:hAnsi="Times New Roman" w:cs="Times New Roman"/>
          <w:i w:val="0"/>
          <w:vertAlign w:val="superscript"/>
        </w:rPr>
        <w:t>3</w:t>
      </w:r>
      <w:r w:rsidRPr="0088666F">
        <w:rPr>
          <w:rFonts w:ascii="Times New Roman" w:hAnsi="Times New Roman" w:cs="Times New Roman"/>
          <w:i w:val="0"/>
        </w:rPr>
        <w:t xml:space="preserve"> na rok.</w:t>
      </w:r>
      <w:bookmarkEnd w:id="27"/>
    </w:p>
    <w:p w:rsidR="00B42B67" w:rsidRPr="005C518F" w:rsidRDefault="004B0F1F" w:rsidP="00525F3F">
      <w:pPr>
        <w:spacing w:line="360" w:lineRule="auto"/>
      </w:pPr>
      <w:r w:rsidRPr="005C518F">
        <w:t>Bilans wody:</w:t>
      </w:r>
    </w:p>
    <w:p w:rsidR="00594456" w:rsidRDefault="004B0F1F" w:rsidP="00525F3F">
      <w:pPr>
        <w:spacing w:line="360" w:lineRule="auto"/>
        <w:ind w:left="284" w:hanging="284"/>
        <w:jc w:val="both"/>
      </w:pPr>
      <w:r w:rsidRPr="000757DF">
        <w:t xml:space="preserve">- </w:t>
      </w:r>
      <w:r w:rsidR="008A5C57">
        <w:t xml:space="preserve">liczba </w:t>
      </w:r>
      <w:r w:rsidR="00594456">
        <w:t>mieszkańców wsi Czystogarb</w:t>
      </w:r>
      <w:r w:rsidR="008A5C57">
        <w:t xml:space="preserve"> </w:t>
      </w:r>
      <w:r w:rsidR="00A541B6" w:rsidRPr="000757DF">
        <w:t>–</w:t>
      </w:r>
      <w:r w:rsidR="008A5C57">
        <w:t xml:space="preserve"> </w:t>
      </w:r>
      <w:r w:rsidR="00594456">
        <w:t xml:space="preserve">58 mieszkań </w:t>
      </w:r>
      <w:r w:rsidR="00525F3F">
        <w:t>×</w:t>
      </w:r>
      <w:r w:rsidR="00594456">
        <w:t xml:space="preserve"> 4 </w:t>
      </w:r>
      <w:proofErr w:type="spellStart"/>
      <w:r w:rsidR="00594456">
        <w:t>Mk</w:t>
      </w:r>
      <w:proofErr w:type="spellEnd"/>
      <w:r w:rsidR="00594456">
        <w:t xml:space="preserve">/mieszkanie = 232 </w:t>
      </w:r>
      <w:r w:rsidR="008A5C57">
        <w:t>osób</w:t>
      </w:r>
      <w:r w:rsidR="00594456">
        <w:t xml:space="preserve"> (na terenie po byłym </w:t>
      </w:r>
      <w:r w:rsidR="00E20E5A">
        <w:t>gospodarstwie rolnym)</w:t>
      </w:r>
    </w:p>
    <w:p w:rsidR="00594456" w:rsidRDefault="00594456" w:rsidP="00525F3F">
      <w:pPr>
        <w:spacing w:line="360" w:lineRule="auto"/>
        <w:ind w:left="284" w:hanging="284"/>
        <w:jc w:val="both"/>
      </w:pPr>
      <w:r w:rsidRPr="000757DF">
        <w:t xml:space="preserve">- </w:t>
      </w:r>
      <w:r>
        <w:t xml:space="preserve">liczba mieszkańców wsi Wisłok Wielki </w:t>
      </w:r>
      <w:r w:rsidRPr="000757DF">
        <w:t>–</w:t>
      </w:r>
      <w:r>
        <w:t xml:space="preserve"> 20mieszkań </w:t>
      </w:r>
      <w:r w:rsidR="00525F3F">
        <w:t>×</w:t>
      </w:r>
      <w:r>
        <w:t xml:space="preserve"> 4 </w:t>
      </w:r>
      <w:proofErr w:type="spellStart"/>
      <w:r>
        <w:t>Mk</w:t>
      </w:r>
      <w:proofErr w:type="spellEnd"/>
      <w:r>
        <w:t>/mieszkanie = 80 osób (na terenie zwodociągowanym)</w:t>
      </w:r>
    </w:p>
    <w:p w:rsidR="00E20E5A" w:rsidRPr="000757DF" w:rsidRDefault="00E20E5A" w:rsidP="00525F3F">
      <w:pPr>
        <w:spacing w:line="360" w:lineRule="auto"/>
      </w:pPr>
      <w:r>
        <w:t xml:space="preserve">Razem 312 </w:t>
      </w:r>
      <w:proofErr w:type="spellStart"/>
      <w:r>
        <w:t>Mk</w:t>
      </w:r>
      <w:proofErr w:type="spellEnd"/>
    </w:p>
    <w:p w:rsidR="00DB113D" w:rsidRPr="000757DF" w:rsidRDefault="008A5C57" w:rsidP="00525F3F">
      <w:pPr>
        <w:spacing w:line="360" w:lineRule="auto"/>
      </w:pPr>
      <w:r>
        <w:t xml:space="preserve">  </w:t>
      </w:r>
      <w:r w:rsidR="00FB701B">
        <w:t xml:space="preserve"> </w:t>
      </w:r>
      <w:r w:rsidRPr="000757DF">
        <w:t xml:space="preserve">q = </w:t>
      </w:r>
      <w:r>
        <w:t>100</w:t>
      </w:r>
      <w:r w:rsidRPr="000757DF">
        <w:t xml:space="preserve"> l/</w:t>
      </w:r>
      <w:proofErr w:type="spellStart"/>
      <w:r w:rsidRPr="000757DF">
        <w:t>d</w:t>
      </w:r>
      <w:r>
        <w:t>Mk</w:t>
      </w:r>
      <w:proofErr w:type="spellEnd"/>
    </w:p>
    <w:p w:rsidR="004B0F1F" w:rsidRPr="00525F3F" w:rsidRDefault="004B0F1F" w:rsidP="00525F3F">
      <w:pPr>
        <w:spacing w:line="360" w:lineRule="auto"/>
        <w:rPr>
          <w:b/>
        </w:rPr>
      </w:pPr>
      <w:proofErr w:type="spellStart"/>
      <w:r w:rsidRPr="008A5C57">
        <w:t>Q</w:t>
      </w:r>
      <w:r w:rsidRPr="00525F3F">
        <w:rPr>
          <w:vertAlign w:val="subscript"/>
        </w:rPr>
        <w:t>śrd</w:t>
      </w:r>
      <w:proofErr w:type="spellEnd"/>
      <w:r w:rsidRPr="008A5C57">
        <w:t xml:space="preserve"> =</w:t>
      </w:r>
      <w:r w:rsidR="008A5C57">
        <w:t xml:space="preserve"> </w:t>
      </w:r>
      <w:r w:rsidR="00B0485B">
        <w:t>(</w:t>
      </w:r>
      <w:r w:rsidR="00E20E5A">
        <w:t>312</w:t>
      </w:r>
      <w:r w:rsidR="008A5C57">
        <w:t xml:space="preserve"> </w:t>
      </w:r>
      <w:proofErr w:type="spellStart"/>
      <w:r w:rsidR="008A5C57">
        <w:t>Mk</w:t>
      </w:r>
      <w:proofErr w:type="spellEnd"/>
      <w:r w:rsidR="008A5C57">
        <w:t xml:space="preserve"> </w:t>
      </w:r>
      <w:r w:rsidR="00525F3F">
        <w:t>×</w:t>
      </w:r>
      <w:r w:rsidR="008A5C57">
        <w:t>100l/</w:t>
      </w:r>
      <w:proofErr w:type="spellStart"/>
      <w:r w:rsidR="008A5C57">
        <w:t>dMk</w:t>
      </w:r>
      <w:proofErr w:type="spellEnd"/>
      <w:r w:rsidR="008A5C57">
        <w:t>)</w:t>
      </w:r>
      <w:r w:rsidR="00550343" w:rsidRPr="008A5C57">
        <w:t xml:space="preserve"> : 1000 </w:t>
      </w:r>
      <w:r w:rsidR="005E18CA">
        <w:t xml:space="preserve">= </w:t>
      </w:r>
      <w:r w:rsidR="00E20E5A" w:rsidRPr="00525F3F">
        <w:rPr>
          <w:b/>
        </w:rPr>
        <w:t>31,2</w:t>
      </w:r>
      <w:r w:rsidR="005E18CA" w:rsidRPr="00525F3F">
        <w:rPr>
          <w:b/>
        </w:rPr>
        <w:t xml:space="preserve"> </w:t>
      </w:r>
      <w:r w:rsidRPr="00525F3F">
        <w:rPr>
          <w:b/>
        </w:rPr>
        <w:t>m</w:t>
      </w:r>
      <w:r w:rsidRPr="00525F3F">
        <w:rPr>
          <w:b/>
          <w:vertAlign w:val="superscript"/>
        </w:rPr>
        <w:t>3</w:t>
      </w:r>
      <w:r w:rsidRPr="00525F3F">
        <w:rPr>
          <w:b/>
        </w:rPr>
        <w:t>/d</w:t>
      </w:r>
    </w:p>
    <w:p w:rsidR="004B0F1F" w:rsidRPr="00525F3F" w:rsidRDefault="00550343" w:rsidP="00525F3F">
      <w:pPr>
        <w:spacing w:line="360" w:lineRule="auto"/>
        <w:rPr>
          <w:b/>
          <w:lang w:val="en-US"/>
        </w:rPr>
      </w:pPr>
      <w:proofErr w:type="spellStart"/>
      <w:r w:rsidRPr="00E20E5A">
        <w:rPr>
          <w:lang w:val="en-US"/>
        </w:rPr>
        <w:t>Q</w:t>
      </w:r>
      <w:r w:rsidRPr="00525F3F">
        <w:rPr>
          <w:vertAlign w:val="subscript"/>
          <w:lang w:val="en-US"/>
        </w:rPr>
        <w:t>maxd</w:t>
      </w:r>
      <w:proofErr w:type="spellEnd"/>
      <w:r w:rsidRPr="00E20E5A">
        <w:rPr>
          <w:lang w:val="en-US"/>
        </w:rPr>
        <w:t xml:space="preserve"> = </w:t>
      </w:r>
      <w:r w:rsidR="00E20E5A" w:rsidRPr="00E20E5A">
        <w:rPr>
          <w:lang w:val="en-US"/>
        </w:rPr>
        <w:t>3</w:t>
      </w:r>
      <w:r w:rsidR="005E18CA" w:rsidRPr="00E20E5A">
        <w:rPr>
          <w:lang w:val="en-US"/>
        </w:rPr>
        <w:t>1,</w:t>
      </w:r>
      <w:r w:rsidR="00E20E5A" w:rsidRPr="00E20E5A">
        <w:rPr>
          <w:lang w:val="en-US"/>
        </w:rPr>
        <w:t>2</w:t>
      </w:r>
      <w:r w:rsidR="005E18CA" w:rsidRPr="00E20E5A">
        <w:rPr>
          <w:lang w:val="en-US"/>
        </w:rPr>
        <w:t xml:space="preserve"> m</w:t>
      </w:r>
      <w:r w:rsidR="005E18CA" w:rsidRPr="00E20E5A">
        <w:rPr>
          <w:vertAlign w:val="superscript"/>
          <w:lang w:val="en-US"/>
        </w:rPr>
        <w:t>3</w:t>
      </w:r>
      <w:r w:rsidR="005E18CA" w:rsidRPr="00E20E5A">
        <w:rPr>
          <w:lang w:val="en-US"/>
        </w:rPr>
        <w:t>/d × 1,</w:t>
      </w:r>
      <w:r w:rsidR="00E20E5A" w:rsidRPr="00E20E5A">
        <w:rPr>
          <w:lang w:val="en-US"/>
        </w:rPr>
        <w:t>2</w:t>
      </w:r>
      <w:r w:rsidR="005E18CA" w:rsidRPr="00E20E5A">
        <w:rPr>
          <w:lang w:val="en-US"/>
        </w:rPr>
        <w:t xml:space="preserve"> </w:t>
      </w:r>
      <w:r w:rsidRPr="00E20E5A">
        <w:rPr>
          <w:lang w:val="en-US"/>
        </w:rPr>
        <w:t>=</w:t>
      </w:r>
      <w:r w:rsidR="00E20E5A" w:rsidRPr="00E20E5A">
        <w:rPr>
          <w:lang w:val="en-US"/>
        </w:rPr>
        <w:t xml:space="preserve"> </w:t>
      </w:r>
      <w:r w:rsidR="00E20E5A" w:rsidRPr="00525F3F">
        <w:rPr>
          <w:b/>
          <w:lang w:val="en-US"/>
        </w:rPr>
        <w:t>40,56</w:t>
      </w:r>
      <w:r w:rsidR="005E18CA" w:rsidRPr="00525F3F">
        <w:rPr>
          <w:b/>
          <w:lang w:val="en-US"/>
        </w:rPr>
        <w:t xml:space="preserve"> </w:t>
      </w:r>
      <w:r w:rsidR="00E75D83" w:rsidRPr="00525F3F">
        <w:rPr>
          <w:b/>
          <w:lang w:val="en-US"/>
        </w:rPr>
        <w:t>m</w:t>
      </w:r>
      <w:r w:rsidR="00E75D83" w:rsidRPr="00525F3F">
        <w:rPr>
          <w:b/>
          <w:vertAlign w:val="superscript"/>
          <w:lang w:val="en-US"/>
        </w:rPr>
        <w:t>3</w:t>
      </w:r>
      <w:r w:rsidR="00E75D83" w:rsidRPr="00525F3F">
        <w:rPr>
          <w:b/>
          <w:lang w:val="en-US"/>
        </w:rPr>
        <w:t>/d</w:t>
      </w:r>
    </w:p>
    <w:p w:rsidR="00E75D83" w:rsidRPr="00E20E5A" w:rsidRDefault="00E75D83" w:rsidP="00525F3F">
      <w:pPr>
        <w:spacing w:line="360" w:lineRule="auto"/>
        <w:rPr>
          <w:lang w:val="en-US"/>
        </w:rPr>
      </w:pPr>
      <w:proofErr w:type="spellStart"/>
      <w:r w:rsidRPr="00E20E5A">
        <w:rPr>
          <w:lang w:val="en-US"/>
        </w:rPr>
        <w:t>Q</w:t>
      </w:r>
      <w:r w:rsidRPr="00525F3F">
        <w:rPr>
          <w:vertAlign w:val="subscript"/>
          <w:lang w:val="en-US"/>
        </w:rPr>
        <w:t>maxh</w:t>
      </w:r>
      <w:proofErr w:type="spellEnd"/>
      <w:r w:rsidR="00550343" w:rsidRPr="00E20E5A">
        <w:rPr>
          <w:lang w:val="en-US"/>
        </w:rPr>
        <w:t xml:space="preserve"> = </w:t>
      </w:r>
      <w:r w:rsidR="00E20E5A" w:rsidRPr="00E20E5A">
        <w:rPr>
          <w:lang w:val="en-US"/>
        </w:rPr>
        <w:t xml:space="preserve">40,56 </w:t>
      </w:r>
      <w:r w:rsidR="00E84B66" w:rsidRPr="00E20E5A">
        <w:rPr>
          <w:lang w:val="en-US"/>
        </w:rPr>
        <w:t>m</w:t>
      </w:r>
      <w:r w:rsidR="00E84B66" w:rsidRPr="00E20E5A">
        <w:rPr>
          <w:vertAlign w:val="superscript"/>
          <w:lang w:val="en-US"/>
        </w:rPr>
        <w:t>3</w:t>
      </w:r>
      <w:r w:rsidR="00E84B66" w:rsidRPr="00E20E5A">
        <w:rPr>
          <w:lang w:val="en-US"/>
        </w:rPr>
        <w:t>/d ×</w:t>
      </w:r>
      <w:r w:rsidR="00E20E5A">
        <w:rPr>
          <w:lang w:val="en-US"/>
        </w:rPr>
        <w:t>1,6</w:t>
      </w:r>
      <w:r w:rsidR="00E84B66" w:rsidRPr="00E20E5A">
        <w:rPr>
          <w:lang w:val="en-US"/>
        </w:rPr>
        <w:t xml:space="preserve"> </w:t>
      </w:r>
      <w:r w:rsidRPr="00E20E5A">
        <w:rPr>
          <w:lang w:val="en-US"/>
        </w:rPr>
        <w:t xml:space="preserve"> : 24 =</w:t>
      </w:r>
      <w:r w:rsidR="00525F3F">
        <w:rPr>
          <w:lang w:val="en-US"/>
        </w:rPr>
        <w:t xml:space="preserve"> </w:t>
      </w:r>
      <w:r w:rsidR="00E20E5A" w:rsidRPr="00525F3F">
        <w:rPr>
          <w:b/>
          <w:lang w:val="en-US"/>
        </w:rPr>
        <w:t xml:space="preserve">2,7 </w:t>
      </w:r>
      <w:r w:rsidRPr="00525F3F">
        <w:rPr>
          <w:b/>
          <w:lang w:val="en-US"/>
        </w:rPr>
        <w:t>m</w:t>
      </w:r>
      <w:r w:rsidRPr="00525F3F">
        <w:rPr>
          <w:b/>
          <w:vertAlign w:val="superscript"/>
          <w:lang w:val="en-US"/>
        </w:rPr>
        <w:t>3</w:t>
      </w:r>
      <w:r w:rsidRPr="00525F3F">
        <w:rPr>
          <w:b/>
          <w:lang w:val="en-US"/>
        </w:rPr>
        <w:t>/h</w:t>
      </w:r>
    </w:p>
    <w:p w:rsidR="00E75D83" w:rsidRPr="000757DF" w:rsidRDefault="00E75D83" w:rsidP="00525F3F">
      <w:pPr>
        <w:spacing w:line="360" w:lineRule="auto"/>
      </w:pPr>
      <w:r w:rsidRPr="000757DF">
        <w:t>Dobór pompy:</w:t>
      </w:r>
    </w:p>
    <w:p w:rsidR="00DB113D" w:rsidRPr="0047495B" w:rsidRDefault="00E75D83" w:rsidP="00525F3F">
      <w:pPr>
        <w:spacing w:line="360" w:lineRule="auto"/>
        <w:ind w:firstLine="708"/>
      </w:pPr>
      <w:proofErr w:type="spellStart"/>
      <w:r w:rsidRPr="0047495B">
        <w:t>Qp</w:t>
      </w:r>
      <w:proofErr w:type="spellEnd"/>
      <w:r w:rsidRPr="0047495B">
        <w:t xml:space="preserve"> = </w:t>
      </w:r>
      <w:r w:rsidR="00E20E5A" w:rsidRPr="0047495B">
        <w:t>2,7 m</w:t>
      </w:r>
      <w:r w:rsidR="00E20E5A" w:rsidRPr="0047495B">
        <w:rPr>
          <w:vertAlign w:val="superscript"/>
        </w:rPr>
        <w:t>3</w:t>
      </w:r>
      <w:r w:rsidR="00E20E5A" w:rsidRPr="0047495B">
        <w:t xml:space="preserve">/h </w:t>
      </w:r>
      <w:r w:rsidR="00DB113D" w:rsidRPr="0047495B">
        <w:t>×</w:t>
      </w:r>
      <w:r w:rsidRPr="0047495B">
        <w:t>1,</w:t>
      </w:r>
      <w:r w:rsidR="0047495B" w:rsidRPr="0047495B">
        <w:t>2</w:t>
      </w:r>
      <w:r w:rsidRPr="0047495B">
        <w:t xml:space="preserve"> =</w:t>
      </w:r>
      <w:r w:rsidR="00E20E5A" w:rsidRPr="0047495B">
        <w:t>3,</w:t>
      </w:r>
      <w:r w:rsidR="0047495B" w:rsidRPr="0047495B">
        <w:t>24</w:t>
      </w:r>
      <w:r w:rsidRPr="0047495B">
        <w:t xml:space="preserve"> m</w:t>
      </w:r>
      <w:r w:rsidRPr="0047495B">
        <w:rPr>
          <w:vertAlign w:val="superscript"/>
        </w:rPr>
        <w:t>3</w:t>
      </w:r>
      <w:r w:rsidRPr="0047495B">
        <w:t>/h</w:t>
      </w:r>
    </w:p>
    <w:p w:rsidR="00E75D83" w:rsidRDefault="00E75D83" w:rsidP="00525F3F">
      <w:pPr>
        <w:spacing w:line="360" w:lineRule="auto"/>
        <w:ind w:firstLine="708"/>
      </w:pPr>
      <w:r w:rsidRPr="0047495B">
        <w:t xml:space="preserve">- dobrano pompę o wydajności  </w:t>
      </w:r>
      <w:proofErr w:type="spellStart"/>
      <w:r w:rsidRPr="0047495B">
        <w:t>Qp</w:t>
      </w:r>
      <w:proofErr w:type="spellEnd"/>
      <w:r w:rsidRPr="0047495B">
        <w:t xml:space="preserve"> = </w:t>
      </w:r>
      <w:r w:rsidR="0047495B" w:rsidRPr="0047495B">
        <w:t>3,24</w:t>
      </w:r>
      <w:r w:rsidRPr="0047495B">
        <w:t xml:space="preserve"> m</w:t>
      </w:r>
      <w:r w:rsidRPr="0047495B">
        <w:rPr>
          <w:vertAlign w:val="superscript"/>
        </w:rPr>
        <w:t>3</w:t>
      </w:r>
      <w:r w:rsidRPr="0047495B">
        <w:t>/h = 0,000</w:t>
      </w:r>
      <w:r w:rsidR="0047495B" w:rsidRPr="0047495B">
        <w:t>9</w:t>
      </w:r>
      <w:r w:rsidRPr="0047495B">
        <w:t xml:space="preserve"> m</w:t>
      </w:r>
      <w:r w:rsidRPr="0047495B">
        <w:rPr>
          <w:vertAlign w:val="superscript"/>
        </w:rPr>
        <w:t>3</w:t>
      </w:r>
      <w:r w:rsidRPr="0047495B">
        <w:t>/s</w:t>
      </w:r>
    </w:p>
    <w:p w:rsidR="00B85028" w:rsidRPr="0047495B" w:rsidRDefault="00B85028" w:rsidP="00525F3F">
      <w:pPr>
        <w:spacing w:line="360" w:lineRule="auto"/>
        <w:ind w:firstLine="708"/>
      </w:pPr>
      <w:r>
        <w:t>- wysokość podnoszenia 63,0m</w:t>
      </w:r>
    </w:p>
    <w:p w:rsidR="009068C8" w:rsidRPr="0047495B" w:rsidRDefault="009068C8" w:rsidP="00525F3F">
      <w:pPr>
        <w:spacing w:line="360" w:lineRule="auto"/>
        <w:rPr>
          <w:b/>
          <w:lang w:val="en-US"/>
        </w:rPr>
      </w:pPr>
      <w:proofErr w:type="spellStart"/>
      <w:r w:rsidRPr="0047495B">
        <w:rPr>
          <w:b/>
          <w:lang w:val="en-US"/>
        </w:rPr>
        <w:t>Q</w:t>
      </w:r>
      <w:r w:rsidRPr="0047495B">
        <w:rPr>
          <w:b/>
          <w:vertAlign w:val="subscript"/>
          <w:lang w:val="en-US"/>
        </w:rPr>
        <w:t>maxs</w:t>
      </w:r>
      <w:proofErr w:type="spellEnd"/>
      <w:r w:rsidRPr="0047495B">
        <w:rPr>
          <w:b/>
          <w:lang w:val="en-US"/>
        </w:rPr>
        <w:t xml:space="preserve"> = 0,000</w:t>
      </w:r>
      <w:r w:rsidR="0047495B" w:rsidRPr="0047495B">
        <w:rPr>
          <w:b/>
          <w:lang w:val="en-US"/>
        </w:rPr>
        <w:t>9</w:t>
      </w:r>
      <w:r w:rsidRPr="0047495B">
        <w:rPr>
          <w:b/>
          <w:lang w:val="en-US"/>
        </w:rPr>
        <w:t xml:space="preserve"> m</w:t>
      </w:r>
      <w:r w:rsidRPr="0047495B">
        <w:rPr>
          <w:b/>
          <w:vertAlign w:val="superscript"/>
          <w:lang w:val="en-US"/>
        </w:rPr>
        <w:t>3</w:t>
      </w:r>
      <w:r w:rsidRPr="0047495B">
        <w:rPr>
          <w:b/>
          <w:lang w:val="en-US"/>
        </w:rPr>
        <w:t>/s</w:t>
      </w:r>
    </w:p>
    <w:p w:rsidR="009068C8" w:rsidRPr="0047495B" w:rsidRDefault="009068C8" w:rsidP="00525F3F">
      <w:pPr>
        <w:spacing w:line="360" w:lineRule="auto"/>
        <w:rPr>
          <w:b/>
          <w:lang w:val="en-US"/>
        </w:rPr>
      </w:pPr>
      <w:proofErr w:type="spellStart"/>
      <w:r w:rsidRPr="0047495B">
        <w:rPr>
          <w:b/>
          <w:lang w:val="en-US"/>
        </w:rPr>
        <w:t>Q</w:t>
      </w:r>
      <w:r w:rsidRPr="0047495B">
        <w:rPr>
          <w:b/>
          <w:vertAlign w:val="subscript"/>
          <w:lang w:val="en-US"/>
        </w:rPr>
        <w:t>śrd</w:t>
      </w:r>
      <w:proofErr w:type="spellEnd"/>
      <w:r w:rsidRPr="0047495B">
        <w:rPr>
          <w:b/>
          <w:lang w:val="en-US"/>
        </w:rPr>
        <w:t xml:space="preserve"> = </w:t>
      </w:r>
      <w:r w:rsidR="00E20E5A" w:rsidRPr="0047495B">
        <w:rPr>
          <w:b/>
          <w:lang w:val="en-US"/>
        </w:rPr>
        <w:t>31,2</w:t>
      </w:r>
      <w:r w:rsidR="00E20E5A" w:rsidRPr="0047495B">
        <w:rPr>
          <w:lang w:val="en-US"/>
        </w:rPr>
        <w:t xml:space="preserve"> </w:t>
      </w:r>
      <w:r w:rsidRPr="0047495B">
        <w:rPr>
          <w:b/>
          <w:lang w:val="en-US"/>
        </w:rPr>
        <w:t>m</w:t>
      </w:r>
      <w:r w:rsidRPr="0047495B">
        <w:rPr>
          <w:b/>
          <w:vertAlign w:val="superscript"/>
          <w:lang w:val="en-US"/>
        </w:rPr>
        <w:t>3</w:t>
      </w:r>
      <w:r w:rsidRPr="0047495B">
        <w:rPr>
          <w:b/>
          <w:lang w:val="en-US"/>
        </w:rPr>
        <w:t>/d</w:t>
      </w:r>
    </w:p>
    <w:p w:rsidR="00AC0742" w:rsidRPr="0047495B" w:rsidRDefault="00AC0742" w:rsidP="00525F3F">
      <w:pPr>
        <w:spacing w:line="360" w:lineRule="auto"/>
        <w:rPr>
          <w:b/>
        </w:rPr>
      </w:pPr>
      <w:proofErr w:type="spellStart"/>
      <w:r w:rsidRPr="0047495B">
        <w:rPr>
          <w:b/>
        </w:rPr>
        <w:t>Q</w:t>
      </w:r>
      <w:r w:rsidRPr="0047495B">
        <w:rPr>
          <w:b/>
          <w:vertAlign w:val="subscript"/>
        </w:rPr>
        <w:t>maxd</w:t>
      </w:r>
      <w:proofErr w:type="spellEnd"/>
      <w:r w:rsidRPr="0047495B">
        <w:rPr>
          <w:b/>
        </w:rPr>
        <w:t xml:space="preserve"> = </w:t>
      </w:r>
      <w:r w:rsidR="00E20E5A" w:rsidRPr="0047495B">
        <w:rPr>
          <w:b/>
        </w:rPr>
        <w:t>40,56</w:t>
      </w:r>
      <w:r w:rsidR="00E20E5A" w:rsidRPr="0047495B">
        <w:t xml:space="preserve"> </w:t>
      </w:r>
      <w:r w:rsidRPr="0047495B">
        <w:rPr>
          <w:b/>
        </w:rPr>
        <w:t>m</w:t>
      </w:r>
      <w:r w:rsidRPr="0047495B">
        <w:rPr>
          <w:b/>
          <w:vertAlign w:val="superscript"/>
        </w:rPr>
        <w:t>3</w:t>
      </w:r>
      <w:r w:rsidRPr="0047495B">
        <w:rPr>
          <w:b/>
        </w:rPr>
        <w:t>/d</w:t>
      </w:r>
    </w:p>
    <w:p w:rsidR="009068C8" w:rsidRPr="0047495B" w:rsidRDefault="009068C8" w:rsidP="00DB113D">
      <w:pPr>
        <w:spacing w:line="276" w:lineRule="auto"/>
        <w:rPr>
          <w:b/>
        </w:rPr>
      </w:pPr>
      <w:proofErr w:type="spellStart"/>
      <w:r w:rsidRPr="0047495B">
        <w:rPr>
          <w:b/>
        </w:rPr>
        <w:t>Q</w:t>
      </w:r>
      <w:r w:rsidRPr="0047495B">
        <w:rPr>
          <w:b/>
          <w:vertAlign w:val="subscript"/>
        </w:rPr>
        <w:t>dop</w:t>
      </w:r>
      <w:proofErr w:type="spellEnd"/>
      <w:r w:rsidRPr="0047495B">
        <w:rPr>
          <w:b/>
          <w:vertAlign w:val="subscript"/>
        </w:rPr>
        <w:t xml:space="preserve"> </w:t>
      </w:r>
      <w:proofErr w:type="spellStart"/>
      <w:r w:rsidRPr="0047495B">
        <w:rPr>
          <w:b/>
          <w:vertAlign w:val="subscript"/>
        </w:rPr>
        <w:t>r</w:t>
      </w:r>
      <w:proofErr w:type="spellEnd"/>
      <w:r w:rsidRPr="0047495B">
        <w:rPr>
          <w:b/>
          <w:vertAlign w:val="subscript"/>
        </w:rPr>
        <w:t xml:space="preserve"> </w:t>
      </w:r>
      <w:r w:rsidRPr="0047495B">
        <w:rPr>
          <w:b/>
        </w:rPr>
        <w:t xml:space="preserve">= </w:t>
      </w:r>
      <w:r w:rsidR="00E20E5A" w:rsidRPr="0047495B">
        <w:rPr>
          <w:b/>
        </w:rPr>
        <w:t>40,56</w:t>
      </w:r>
      <w:r w:rsidR="00E20E5A" w:rsidRPr="0047495B">
        <w:t xml:space="preserve"> </w:t>
      </w:r>
      <w:r w:rsidRPr="0047495B">
        <w:rPr>
          <w:b/>
        </w:rPr>
        <w:t>m</w:t>
      </w:r>
      <w:r w:rsidRPr="0047495B">
        <w:rPr>
          <w:b/>
          <w:vertAlign w:val="superscript"/>
        </w:rPr>
        <w:t>3</w:t>
      </w:r>
      <w:r w:rsidRPr="0047495B">
        <w:rPr>
          <w:b/>
        </w:rPr>
        <w:t xml:space="preserve">/d </w:t>
      </w:r>
      <w:r w:rsidR="00DB113D" w:rsidRPr="0047495B">
        <w:rPr>
          <w:b/>
        </w:rPr>
        <w:t>×</w:t>
      </w:r>
      <w:r w:rsidR="00AC0742" w:rsidRPr="0047495B">
        <w:rPr>
          <w:b/>
        </w:rPr>
        <w:t>365</w:t>
      </w:r>
      <w:r w:rsidRPr="0047495B">
        <w:rPr>
          <w:b/>
        </w:rPr>
        <w:t xml:space="preserve"> dni/r</w:t>
      </w:r>
      <w:r w:rsidR="00E20E5A" w:rsidRPr="0047495B">
        <w:rPr>
          <w:b/>
        </w:rPr>
        <w:t>.</w:t>
      </w:r>
      <w:r w:rsidRPr="0047495B">
        <w:rPr>
          <w:b/>
        </w:rPr>
        <w:t xml:space="preserve"> = </w:t>
      </w:r>
      <w:r w:rsidR="00E20E5A" w:rsidRPr="0047495B">
        <w:rPr>
          <w:b/>
        </w:rPr>
        <w:t>14804,4</w:t>
      </w:r>
      <w:r w:rsidRPr="0047495B">
        <w:rPr>
          <w:b/>
        </w:rPr>
        <w:t xml:space="preserve"> m</w:t>
      </w:r>
      <w:r w:rsidRPr="0047495B">
        <w:rPr>
          <w:b/>
          <w:vertAlign w:val="superscript"/>
        </w:rPr>
        <w:t>3</w:t>
      </w:r>
      <w:r w:rsidRPr="0047495B">
        <w:rPr>
          <w:b/>
        </w:rPr>
        <w:t>/rok</w:t>
      </w:r>
      <w:r w:rsidR="00AC0742" w:rsidRPr="0047495B">
        <w:rPr>
          <w:b/>
        </w:rPr>
        <w:t xml:space="preserve"> przyjęto </w:t>
      </w:r>
      <w:r w:rsidR="00E20E5A" w:rsidRPr="0047495B">
        <w:rPr>
          <w:b/>
        </w:rPr>
        <w:t>14805</w:t>
      </w:r>
      <w:r w:rsidR="00AC0742" w:rsidRPr="0047495B">
        <w:rPr>
          <w:b/>
        </w:rPr>
        <w:t xml:space="preserve"> m</w:t>
      </w:r>
      <w:r w:rsidR="00AC0742" w:rsidRPr="0047495B">
        <w:rPr>
          <w:b/>
          <w:vertAlign w:val="superscript"/>
        </w:rPr>
        <w:t>3</w:t>
      </w:r>
      <w:r w:rsidR="00AC0742" w:rsidRPr="0047495B">
        <w:rPr>
          <w:b/>
        </w:rPr>
        <w:t>/rok</w:t>
      </w:r>
    </w:p>
    <w:p w:rsidR="00525F3F" w:rsidRPr="00B85028" w:rsidRDefault="00525F3F" w:rsidP="00B85028">
      <w:pPr>
        <w:jc w:val="both"/>
        <w:rPr>
          <w:sz w:val="14"/>
        </w:rPr>
      </w:pPr>
    </w:p>
    <w:p w:rsidR="00B42B67" w:rsidRPr="000757DF" w:rsidRDefault="009068C8" w:rsidP="00DB113D">
      <w:pPr>
        <w:spacing w:line="276" w:lineRule="auto"/>
        <w:jc w:val="both"/>
      </w:pPr>
      <w:r w:rsidRPr="000757DF">
        <w:t xml:space="preserve">Gmina </w:t>
      </w:r>
      <w:r w:rsidR="00AC0742">
        <w:t>Komańcza</w:t>
      </w:r>
      <w:r w:rsidRPr="000757DF">
        <w:t xml:space="preserve"> prowadzi</w:t>
      </w:r>
      <w:r w:rsidR="00AC0742">
        <w:t>ć będzie</w:t>
      </w:r>
      <w:r w:rsidRPr="000757DF">
        <w:t xml:space="preserve"> pomiary pobieranej wody ze studni</w:t>
      </w:r>
      <w:r w:rsidR="00B42B67" w:rsidRPr="000757DF">
        <w:t>.</w:t>
      </w:r>
    </w:p>
    <w:p w:rsidR="00323523" w:rsidRPr="000757DF" w:rsidRDefault="0025349A" w:rsidP="00DB113D">
      <w:pPr>
        <w:spacing w:line="276" w:lineRule="auto"/>
        <w:jc w:val="both"/>
        <w:rPr>
          <w:u w:val="single"/>
        </w:rPr>
      </w:pPr>
      <w:r w:rsidRPr="000757DF">
        <w:rPr>
          <w:u w:val="single"/>
        </w:rPr>
        <w:t>Zasoby eksploatacyjne</w:t>
      </w:r>
      <w:r w:rsidR="00E86431" w:rsidRPr="000757DF">
        <w:rPr>
          <w:u w:val="single"/>
        </w:rPr>
        <w:t xml:space="preserve"> studni</w:t>
      </w:r>
      <w:r w:rsidR="00323523" w:rsidRPr="000757DF">
        <w:rPr>
          <w:u w:val="single"/>
        </w:rPr>
        <w:t>:</w:t>
      </w:r>
    </w:p>
    <w:p w:rsidR="00A44845" w:rsidRPr="000757DF" w:rsidRDefault="00323523" w:rsidP="00334552">
      <w:pPr>
        <w:spacing w:line="276" w:lineRule="auto"/>
        <w:ind w:firstLine="708"/>
      </w:pPr>
      <w:proofErr w:type="spellStart"/>
      <w:r w:rsidRPr="000757DF">
        <w:t>Qe</w:t>
      </w:r>
      <w:proofErr w:type="spellEnd"/>
      <w:r w:rsidRPr="000757DF">
        <w:t xml:space="preserve"> = </w:t>
      </w:r>
      <w:r w:rsidR="004A06EA" w:rsidRPr="00AC0742">
        <w:rPr>
          <w:b/>
        </w:rPr>
        <w:t>86,4</w:t>
      </w:r>
      <w:r w:rsidRPr="00AC0742">
        <w:rPr>
          <w:b/>
        </w:rPr>
        <w:t xml:space="preserve"> </w:t>
      </w:r>
      <w:proofErr w:type="spellStart"/>
      <w:r w:rsidRPr="00AC0742">
        <w:rPr>
          <w:b/>
        </w:rPr>
        <w:t>m</w:t>
      </w:r>
      <w:r w:rsidR="00334552" w:rsidRPr="00AC0742">
        <w:rPr>
          <w:b/>
        </w:rPr>
        <w:t>³</w:t>
      </w:r>
      <w:proofErr w:type="spellEnd"/>
      <w:r w:rsidRPr="00AC0742">
        <w:rPr>
          <w:b/>
        </w:rPr>
        <w:t>/d</w:t>
      </w:r>
      <w:r w:rsidR="008B252E">
        <w:rPr>
          <w:b/>
        </w:rPr>
        <w:t xml:space="preserve"> </w:t>
      </w:r>
      <w:r w:rsidR="00E86431" w:rsidRPr="000757DF">
        <w:rPr>
          <w:rFonts w:ascii="Cambria Math" w:hAnsi="Cambria Math" w:cs="Cambria Math"/>
        </w:rPr>
        <w:t>≫</w:t>
      </w:r>
      <w:r w:rsidR="0088666F" w:rsidRPr="004C5673">
        <w:rPr>
          <w:b/>
        </w:rPr>
        <w:t>40,56</w:t>
      </w:r>
      <w:r w:rsidR="0088666F" w:rsidRPr="004C5673">
        <w:t xml:space="preserve"> </w:t>
      </w:r>
      <w:proofErr w:type="spellStart"/>
      <w:r w:rsidR="00E86431" w:rsidRPr="008B252E">
        <w:rPr>
          <w:b/>
        </w:rPr>
        <w:t>m</w:t>
      </w:r>
      <w:r w:rsidR="00334552" w:rsidRPr="008B252E">
        <w:rPr>
          <w:b/>
        </w:rPr>
        <w:t>³</w:t>
      </w:r>
      <w:proofErr w:type="spellEnd"/>
      <w:r w:rsidR="00E86431" w:rsidRPr="008B252E">
        <w:rPr>
          <w:b/>
        </w:rPr>
        <w:t>/d</w:t>
      </w:r>
    </w:p>
    <w:p w:rsidR="00A44845" w:rsidRPr="000757DF" w:rsidRDefault="00A44845" w:rsidP="00DB716B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28" w:name="_Toc108163770"/>
      <w:r w:rsidRPr="000757DF">
        <w:rPr>
          <w:rFonts w:ascii="Times New Roman" w:hAnsi="Times New Roman" w:cs="Times New Roman"/>
          <w:i w:val="0"/>
        </w:rPr>
        <w:lastRenderedPageBreak/>
        <w:t>13. Opis techniczny urządzeń służących do poboru wód, w tym ich maksymalną techniczną wydajność oraz przewidywany czas ich wykorzystania.</w:t>
      </w:r>
      <w:bookmarkEnd w:id="28"/>
    </w:p>
    <w:p w:rsidR="00A44845" w:rsidRPr="000757DF" w:rsidRDefault="004248A1" w:rsidP="00DB716B">
      <w:pPr>
        <w:spacing w:line="360" w:lineRule="auto"/>
      </w:pPr>
      <w:r w:rsidRPr="000757DF">
        <w:rPr>
          <w:b/>
        </w:rPr>
        <w:t xml:space="preserve">Studnia </w:t>
      </w:r>
      <w:r w:rsidR="00867C8B">
        <w:rPr>
          <w:b/>
        </w:rPr>
        <w:t>Cz-1</w:t>
      </w:r>
      <w:r w:rsidR="00F94111" w:rsidRPr="000757DF">
        <w:rPr>
          <w:b/>
        </w:rPr>
        <w:t>.</w:t>
      </w:r>
      <w:r w:rsidR="00E86431" w:rsidRPr="000757DF">
        <w:t xml:space="preserve"> Rzędna terenu </w:t>
      </w:r>
      <w:r w:rsidR="00867C8B">
        <w:t>585,6</w:t>
      </w:r>
      <w:r w:rsidR="00AC0742">
        <w:t xml:space="preserve"> m</w:t>
      </w:r>
      <w:r w:rsidR="00525F3F">
        <w:t xml:space="preserve"> </w:t>
      </w:r>
      <w:r w:rsidR="00AC0742">
        <w:t>n.</w:t>
      </w:r>
      <w:r w:rsidR="00F94111" w:rsidRPr="000757DF">
        <w:t>p</w:t>
      </w:r>
      <w:r w:rsidR="002C1A7E" w:rsidRPr="000757DF">
        <w:t>.</w:t>
      </w:r>
      <w:r w:rsidR="00F94111" w:rsidRPr="000757DF">
        <w:t>m</w:t>
      </w:r>
      <w:r w:rsidR="002C1A7E" w:rsidRPr="000757DF">
        <w:t>.</w:t>
      </w:r>
      <w:r w:rsidR="00867C8B">
        <w:t xml:space="preserve"> (układ Kronsztad)</w:t>
      </w:r>
    </w:p>
    <w:p w:rsidR="00F94111" w:rsidRPr="00E1212B" w:rsidRDefault="00E86431" w:rsidP="00334552">
      <w:pPr>
        <w:spacing w:line="276" w:lineRule="auto"/>
        <w:rPr>
          <w:u w:val="single"/>
        </w:rPr>
      </w:pPr>
      <w:r w:rsidRPr="00E1212B">
        <w:rPr>
          <w:u w:val="single"/>
        </w:rPr>
        <w:t>Dane techniczne studni</w:t>
      </w:r>
      <w:r w:rsidR="00F94111" w:rsidRPr="00E1212B">
        <w:rPr>
          <w:u w:val="single"/>
        </w:rPr>
        <w:t>:</w:t>
      </w:r>
    </w:p>
    <w:p w:rsidR="00F94111" w:rsidRPr="000757DF" w:rsidRDefault="00E86431" w:rsidP="00334552">
      <w:pPr>
        <w:spacing w:line="276" w:lineRule="auto"/>
        <w:ind w:firstLine="708"/>
      </w:pPr>
      <w:r w:rsidRPr="000757DF">
        <w:t xml:space="preserve">- głębokość studni – </w:t>
      </w:r>
      <w:r w:rsidR="00542798">
        <w:t>60,0</w:t>
      </w:r>
      <w:r w:rsidR="00F94111" w:rsidRPr="000757DF">
        <w:t xml:space="preserve"> m,</w:t>
      </w:r>
    </w:p>
    <w:p w:rsidR="004F736C" w:rsidRPr="000757DF" w:rsidRDefault="004F736C" w:rsidP="00334552">
      <w:pPr>
        <w:spacing w:line="276" w:lineRule="auto"/>
        <w:ind w:firstLine="708"/>
      </w:pPr>
      <w:r w:rsidRPr="000757DF">
        <w:t xml:space="preserve">- rura osłonowa -  </w:t>
      </w:r>
      <w:r w:rsidR="00542798">
        <w:t>10</w:t>
      </w:r>
      <w:r w:rsidR="00BF6A60" w:rsidRPr="00BF6A60">
        <w:rPr>
          <w:sz w:val="16"/>
          <w:szCs w:val="16"/>
        </w:rPr>
        <w:t>5/8</w:t>
      </w:r>
      <w:r w:rsidRPr="000757DF">
        <w:t xml:space="preserve">” długości </w:t>
      </w:r>
      <w:r w:rsidR="00542798">
        <w:t>4</w:t>
      </w:r>
      <w:r w:rsidR="00BF6A60">
        <w:t xml:space="preserve"> m</w:t>
      </w:r>
    </w:p>
    <w:p w:rsidR="00F94111" w:rsidRPr="000757DF" w:rsidRDefault="00F94111" w:rsidP="00334552">
      <w:pPr>
        <w:spacing w:line="276" w:lineRule="auto"/>
        <w:ind w:firstLine="708"/>
      </w:pPr>
      <w:r w:rsidRPr="000757DF">
        <w:t xml:space="preserve">- kolumna rur </w:t>
      </w:r>
      <w:proofErr w:type="spellStart"/>
      <w:r w:rsidRPr="000757DF">
        <w:t>po</w:t>
      </w:r>
      <w:r w:rsidR="00E86431" w:rsidRPr="000757DF">
        <w:t>dfiltrowych</w:t>
      </w:r>
      <w:proofErr w:type="spellEnd"/>
      <w:r w:rsidR="00E86431" w:rsidRPr="000757DF">
        <w:t xml:space="preserve"> i </w:t>
      </w:r>
      <w:proofErr w:type="spellStart"/>
      <w:r w:rsidR="00E86431" w:rsidRPr="000757DF">
        <w:t>nadfiltrowych</w:t>
      </w:r>
      <w:proofErr w:type="spellEnd"/>
      <w:r w:rsidR="00E86431" w:rsidRPr="000757DF">
        <w:t xml:space="preserve"> ø</w:t>
      </w:r>
      <w:r w:rsidR="004F736C" w:rsidRPr="000757DF">
        <w:t xml:space="preserve"> </w:t>
      </w:r>
      <w:r w:rsidR="00BF6A60">
        <w:t xml:space="preserve">160 </w:t>
      </w:r>
      <w:r w:rsidR="004F736C" w:rsidRPr="000757DF">
        <w:t>mm PVC</w:t>
      </w:r>
      <w:r w:rsidRPr="000757DF">
        <w:t xml:space="preserve"> o długości:</w:t>
      </w:r>
    </w:p>
    <w:p w:rsidR="00F94111" w:rsidRPr="000757DF" w:rsidRDefault="00334552" w:rsidP="00334552">
      <w:pPr>
        <w:spacing w:line="276" w:lineRule="auto"/>
      </w:pPr>
      <w:r w:rsidRPr="000757DF">
        <w:tab/>
      </w:r>
      <w:r w:rsidRPr="000757DF">
        <w:tab/>
      </w:r>
      <w:r w:rsidR="00887DA5" w:rsidRPr="000757DF">
        <w:t xml:space="preserve">- </w:t>
      </w:r>
      <w:r w:rsidR="00E86431" w:rsidRPr="000757DF">
        <w:t xml:space="preserve">rura </w:t>
      </w:r>
      <w:proofErr w:type="spellStart"/>
      <w:r w:rsidR="00E86431" w:rsidRPr="000757DF">
        <w:t>podfiltrowa</w:t>
      </w:r>
      <w:proofErr w:type="spellEnd"/>
      <w:r w:rsidR="00E86431" w:rsidRPr="000757DF">
        <w:t xml:space="preserve"> – </w:t>
      </w:r>
      <w:r w:rsidR="00542798">
        <w:t>4</w:t>
      </w:r>
      <w:r w:rsidR="004F736C" w:rsidRPr="000757DF">
        <w:t>,0</w:t>
      </w:r>
      <w:r w:rsidR="00F94111" w:rsidRPr="000757DF">
        <w:t xml:space="preserve"> m</w:t>
      </w:r>
    </w:p>
    <w:p w:rsidR="00E86431" w:rsidRDefault="00334552" w:rsidP="00334552">
      <w:pPr>
        <w:spacing w:line="276" w:lineRule="auto"/>
      </w:pPr>
      <w:r w:rsidRPr="000757DF">
        <w:tab/>
      </w:r>
      <w:r w:rsidRPr="000757DF">
        <w:tab/>
      </w:r>
      <w:r w:rsidR="00292689" w:rsidRPr="000757DF">
        <w:t>- filtra</w:t>
      </w:r>
      <w:r w:rsidR="00BF6A60">
        <w:t xml:space="preserve"> II</w:t>
      </w:r>
      <w:r w:rsidR="00292689" w:rsidRPr="000757DF">
        <w:t xml:space="preserve"> o długości</w:t>
      </w:r>
      <w:r w:rsidR="00E86431" w:rsidRPr="000757DF">
        <w:t xml:space="preserve"> czynn</w:t>
      </w:r>
      <w:r w:rsidR="00292689" w:rsidRPr="000757DF">
        <w:t>ej</w:t>
      </w:r>
      <w:r w:rsidR="00E86431" w:rsidRPr="000757DF">
        <w:t xml:space="preserve"> – </w:t>
      </w:r>
      <w:r w:rsidR="00542798">
        <w:t>6</w:t>
      </w:r>
      <w:r w:rsidR="004F736C" w:rsidRPr="000757DF">
        <w:t>,0</w:t>
      </w:r>
      <w:r w:rsidR="00E86431" w:rsidRPr="000757DF">
        <w:t xml:space="preserve"> m</w:t>
      </w:r>
    </w:p>
    <w:p w:rsidR="00BF6A60" w:rsidRDefault="00BF6A60" w:rsidP="00334552">
      <w:pPr>
        <w:spacing w:line="276" w:lineRule="auto"/>
      </w:pPr>
      <w:r>
        <w:t xml:space="preserve">                        - </w:t>
      </w:r>
      <w:r w:rsidRPr="000757DF">
        <w:t xml:space="preserve">rura </w:t>
      </w:r>
      <w:proofErr w:type="spellStart"/>
      <w:r>
        <w:t>między</w:t>
      </w:r>
      <w:r w:rsidRPr="000757DF">
        <w:t>filtrowa</w:t>
      </w:r>
      <w:proofErr w:type="spellEnd"/>
      <w:r w:rsidRPr="000757DF">
        <w:t xml:space="preserve"> – </w:t>
      </w:r>
      <w:r>
        <w:t>6</w:t>
      </w:r>
      <w:r w:rsidRPr="000757DF">
        <w:t>,0 m</w:t>
      </w:r>
    </w:p>
    <w:p w:rsidR="00BF6A60" w:rsidRPr="000757DF" w:rsidRDefault="00BF6A60" w:rsidP="00334552">
      <w:pPr>
        <w:spacing w:line="276" w:lineRule="auto"/>
      </w:pPr>
      <w:r>
        <w:t xml:space="preserve">                        </w:t>
      </w:r>
      <w:r w:rsidRPr="000757DF">
        <w:t>- filtra</w:t>
      </w:r>
      <w:r>
        <w:t xml:space="preserve"> I</w:t>
      </w:r>
      <w:r w:rsidRPr="000757DF">
        <w:t xml:space="preserve"> o długości czynnej – </w:t>
      </w:r>
      <w:r w:rsidR="00542798">
        <w:t>6</w:t>
      </w:r>
      <w:r w:rsidRPr="000757DF">
        <w:t>,0 m</w:t>
      </w:r>
    </w:p>
    <w:p w:rsidR="00457C43" w:rsidRPr="000757DF" w:rsidRDefault="00334552" w:rsidP="00334552">
      <w:pPr>
        <w:spacing w:line="276" w:lineRule="auto"/>
      </w:pPr>
      <w:r w:rsidRPr="000757DF">
        <w:tab/>
      </w:r>
      <w:r w:rsidRPr="000757DF">
        <w:tab/>
      </w:r>
      <w:r w:rsidR="00292689" w:rsidRPr="000757DF">
        <w:t xml:space="preserve">- </w:t>
      </w:r>
      <w:r w:rsidR="00457C43" w:rsidRPr="000757DF">
        <w:t xml:space="preserve">rura </w:t>
      </w:r>
      <w:proofErr w:type="spellStart"/>
      <w:r w:rsidR="00457C43" w:rsidRPr="000757DF">
        <w:t>nadfilt</w:t>
      </w:r>
      <w:r w:rsidR="00E86431" w:rsidRPr="000757DF">
        <w:t>rowa</w:t>
      </w:r>
      <w:proofErr w:type="spellEnd"/>
      <w:r w:rsidR="00E86431" w:rsidRPr="000757DF">
        <w:t xml:space="preserve"> – </w:t>
      </w:r>
      <w:r w:rsidR="00542798">
        <w:t>38,0</w:t>
      </w:r>
      <w:r w:rsidR="00E86431" w:rsidRPr="000757DF">
        <w:t xml:space="preserve"> m </w:t>
      </w:r>
    </w:p>
    <w:p w:rsidR="00457C43" w:rsidRPr="000757DF" w:rsidRDefault="00457C43" w:rsidP="00334552">
      <w:pPr>
        <w:spacing w:line="276" w:lineRule="auto"/>
        <w:rPr>
          <w:u w:val="single"/>
        </w:rPr>
      </w:pPr>
      <w:r w:rsidRPr="000757DF">
        <w:rPr>
          <w:u w:val="single"/>
        </w:rPr>
        <w:t>Profil geologiczny otworu:</w:t>
      </w:r>
    </w:p>
    <w:p w:rsidR="00457C43" w:rsidRPr="000757DF" w:rsidRDefault="00EC4977" w:rsidP="00334552">
      <w:pPr>
        <w:spacing w:line="276" w:lineRule="auto"/>
        <w:ind w:firstLine="708"/>
      </w:pPr>
      <w:r w:rsidRPr="000757DF">
        <w:t xml:space="preserve">- </w:t>
      </w:r>
      <w:r w:rsidR="00F973DE" w:rsidRPr="000757DF">
        <w:t xml:space="preserve">0,00 m ÷ </w:t>
      </w:r>
      <w:r w:rsidR="00FD1502">
        <w:t>1,0</w:t>
      </w:r>
      <w:r w:rsidR="00457C43" w:rsidRPr="000757DF">
        <w:t xml:space="preserve"> m – </w:t>
      </w:r>
      <w:r w:rsidR="004F736C" w:rsidRPr="000757DF">
        <w:t>glin</w:t>
      </w:r>
      <w:r w:rsidR="00FD1502">
        <w:t>y z rumoszem piaskowca (czwartorzęd)</w:t>
      </w:r>
    </w:p>
    <w:p w:rsidR="00EC4977" w:rsidRPr="000757DF" w:rsidRDefault="00EC4977" w:rsidP="00334552">
      <w:pPr>
        <w:spacing w:line="276" w:lineRule="auto"/>
        <w:ind w:left="2694" w:hanging="1986"/>
      </w:pPr>
      <w:r w:rsidRPr="000757DF">
        <w:t xml:space="preserve">- </w:t>
      </w:r>
      <w:r w:rsidR="00FD1502">
        <w:t>1,0</w:t>
      </w:r>
      <w:r w:rsidRPr="000757DF">
        <w:t xml:space="preserve"> m ÷ </w:t>
      </w:r>
      <w:r w:rsidR="00FD1502">
        <w:t>60,0</w:t>
      </w:r>
      <w:r w:rsidRPr="000757DF">
        <w:t xml:space="preserve"> m – piaskowc</w:t>
      </w:r>
      <w:r w:rsidR="00FD1502">
        <w:t>e średnio- i gruboziarniste, barwy szarej i niebiesko-szarej, grubo ławicowe z cienkimi przewarstwieniami łupków (trzeciorzęd)</w:t>
      </w:r>
    </w:p>
    <w:p w:rsidR="00457C43" w:rsidRPr="000757DF" w:rsidRDefault="00292689" w:rsidP="00334552">
      <w:pPr>
        <w:spacing w:line="276" w:lineRule="auto"/>
      </w:pPr>
      <w:r w:rsidRPr="000757DF">
        <w:t>- p</w:t>
      </w:r>
      <w:r w:rsidR="00DB716B" w:rsidRPr="000757DF">
        <w:t xml:space="preserve">oziom wody nawiercony – </w:t>
      </w:r>
      <w:r w:rsidR="00542798">
        <w:t>28</w:t>
      </w:r>
      <w:r w:rsidR="00DB716B" w:rsidRPr="000757DF">
        <w:t>,0</w:t>
      </w:r>
      <w:r w:rsidR="00BF6A60">
        <w:t xml:space="preserve"> </w:t>
      </w:r>
      <w:proofErr w:type="spellStart"/>
      <w:r w:rsidR="00457C43" w:rsidRPr="000757DF">
        <w:t>mpt</w:t>
      </w:r>
      <w:proofErr w:type="spellEnd"/>
      <w:r w:rsidR="00457C43" w:rsidRPr="000757DF">
        <w:t>.</w:t>
      </w:r>
    </w:p>
    <w:p w:rsidR="00457C43" w:rsidRPr="000757DF" w:rsidRDefault="00292689" w:rsidP="00334552">
      <w:pPr>
        <w:spacing w:line="276" w:lineRule="auto"/>
      </w:pPr>
      <w:r w:rsidRPr="000757DF">
        <w:t>- p</w:t>
      </w:r>
      <w:r w:rsidR="00DB716B" w:rsidRPr="000757DF">
        <w:t xml:space="preserve">oziom wody ustabilizowany – </w:t>
      </w:r>
      <w:r w:rsidR="00542798">
        <w:t>7,0</w:t>
      </w:r>
      <w:r w:rsidR="00BF6A60">
        <w:t xml:space="preserve"> </w:t>
      </w:r>
      <w:proofErr w:type="spellStart"/>
      <w:r w:rsidR="00DD14B8" w:rsidRPr="000757DF">
        <w:t>mpt</w:t>
      </w:r>
      <w:proofErr w:type="spellEnd"/>
      <w:r w:rsidR="00DD14B8" w:rsidRPr="000757DF">
        <w:t>.</w:t>
      </w:r>
    </w:p>
    <w:p w:rsidR="00DD14B8" w:rsidRPr="000757DF" w:rsidRDefault="00DD14B8" w:rsidP="00334552">
      <w:pPr>
        <w:spacing w:line="276" w:lineRule="auto"/>
        <w:ind w:firstLine="708"/>
      </w:pPr>
      <w:r w:rsidRPr="000757DF">
        <w:t>W studni zamontow</w:t>
      </w:r>
      <w:r w:rsidR="00DB716B" w:rsidRPr="000757DF">
        <w:t xml:space="preserve">ana </w:t>
      </w:r>
      <w:r w:rsidR="00BF6A60">
        <w:t xml:space="preserve">będzie </w:t>
      </w:r>
      <w:r w:rsidR="00DB716B" w:rsidRPr="000757DF">
        <w:t>pompa głębinowa</w:t>
      </w:r>
      <w:r w:rsidR="00BD6760" w:rsidRPr="000757DF">
        <w:t xml:space="preserve"> </w:t>
      </w:r>
      <w:r w:rsidR="00BF6A60">
        <w:t>GAB.</w:t>
      </w:r>
      <w:r w:rsidR="00FD1502">
        <w:t>4</w:t>
      </w:r>
      <w:r w:rsidR="00BF6A60">
        <w:t>.1</w:t>
      </w:r>
      <w:r w:rsidR="00FD1502">
        <w:t>4</w:t>
      </w:r>
      <w:r w:rsidR="00DB716B" w:rsidRPr="000757DF">
        <w:t xml:space="preserve"> na głębokości</w:t>
      </w:r>
      <w:r w:rsidR="00BF6A60">
        <w:t xml:space="preserve"> </w:t>
      </w:r>
      <w:r w:rsidR="00542798">
        <w:t>48</w:t>
      </w:r>
      <w:r w:rsidR="00DB716B" w:rsidRPr="000757DF">
        <w:t xml:space="preserve"> m od terenu</w:t>
      </w:r>
      <w:r w:rsidRPr="000757DF">
        <w:t>.</w:t>
      </w:r>
      <w:r w:rsidR="00292689" w:rsidRPr="000757DF">
        <w:t xml:space="preserve"> Wydajność pompy</w:t>
      </w:r>
      <w:r w:rsidR="00BD6760" w:rsidRPr="000757DF">
        <w:t xml:space="preserve"> regulowana do</w:t>
      </w:r>
      <w:r w:rsidR="00BF6A60">
        <w:t xml:space="preserve"> </w:t>
      </w:r>
      <w:r w:rsidR="00FD1502">
        <w:t>3,6</w:t>
      </w:r>
      <w:r w:rsidR="00292689" w:rsidRPr="000757DF">
        <w:t xml:space="preserve"> </w:t>
      </w:r>
      <w:proofErr w:type="spellStart"/>
      <w:r w:rsidR="00292689" w:rsidRPr="000757DF">
        <w:t>m</w:t>
      </w:r>
      <w:r w:rsidR="00334552" w:rsidRPr="000757DF">
        <w:t>³</w:t>
      </w:r>
      <w:proofErr w:type="spellEnd"/>
      <w:r w:rsidR="00292689" w:rsidRPr="000757DF">
        <w:t>/h</w:t>
      </w:r>
    </w:p>
    <w:p w:rsidR="00DD14B8" w:rsidRDefault="00BF6A60" w:rsidP="00334552">
      <w:pPr>
        <w:spacing w:line="276" w:lineRule="auto"/>
        <w:ind w:firstLine="708"/>
      </w:pPr>
      <w:r>
        <w:t>- r</w:t>
      </w:r>
      <w:r w:rsidR="00DB716B" w:rsidRPr="000757DF">
        <w:t>ura tłoczna ø</w:t>
      </w:r>
      <w:r>
        <w:t xml:space="preserve"> 40</w:t>
      </w:r>
      <w:r w:rsidR="00DD14B8" w:rsidRPr="000757DF">
        <w:t xml:space="preserve"> mm PE.</w:t>
      </w:r>
    </w:p>
    <w:p w:rsidR="00BF6A60" w:rsidRDefault="00BF6A60" w:rsidP="00BF6A60">
      <w:pPr>
        <w:spacing w:line="276" w:lineRule="auto"/>
        <w:ind w:firstLine="708"/>
      </w:pPr>
      <w:r>
        <w:t xml:space="preserve">- </w:t>
      </w:r>
      <w:proofErr w:type="spellStart"/>
      <w:r>
        <w:t>cluwo</w:t>
      </w:r>
      <w:proofErr w:type="spellEnd"/>
      <w:r>
        <w:t xml:space="preserve"> do włączania pompy na głębokości 15 m</w:t>
      </w:r>
    </w:p>
    <w:p w:rsidR="00BF6A60" w:rsidRPr="000757DF" w:rsidRDefault="00BF6A60" w:rsidP="00BF6A60">
      <w:pPr>
        <w:spacing w:line="276" w:lineRule="auto"/>
        <w:ind w:firstLine="708"/>
      </w:pPr>
      <w:r>
        <w:t xml:space="preserve">- </w:t>
      </w:r>
      <w:proofErr w:type="spellStart"/>
      <w:r>
        <w:t>cluwo</w:t>
      </w:r>
      <w:proofErr w:type="spellEnd"/>
      <w:r>
        <w:t xml:space="preserve"> do wyłączania pompy na głębokości </w:t>
      </w:r>
      <w:r w:rsidR="00542798">
        <w:t>37</w:t>
      </w:r>
      <w:r>
        <w:t xml:space="preserve"> m</w:t>
      </w:r>
    </w:p>
    <w:p w:rsidR="00BF6A60" w:rsidRPr="000757DF" w:rsidRDefault="00BF6A60" w:rsidP="00334552">
      <w:pPr>
        <w:spacing w:line="276" w:lineRule="auto"/>
        <w:ind w:firstLine="708"/>
      </w:pPr>
    </w:p>
    <w:p w:rsidR="002F5D3C" w:rsidRPr="000757DF" w:rsidRDefault="002F5D3C" w:rsidP="005D5A63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29" w:name="_Toc108163771"/>
      <w:r w:rsidRPr="000757DF">
        <w:rPr>
          <w:rFonts w:ascii="Times New Roman" w:hAnsi="Times New Roman" w:cs="Times New Roman"/>
          <w:i w:val="0"/>
        </w:rPr>
        <w:t>14. Określenie rodzajów urządzeń służących do pomiaru poboru wód.</w:t>
      </w:r>
      <w:bookmarkEnd w:id="29"/>
    </w:p>
    <w:p w:rsidR="002F5D3C" w:rsidRPr="000757DF" w:rsidRDefault="00DB716B" w:rsidP="005D5A63">
      <w:pPr>
        <w:spacing w:line="360" w:lineRule="auto"/>
        <w:ind w:firstLine="432"/>
        <w:jc w:val="both"/>
      </w:pPr>
      <w:r w:rsidRPr="000757DF">
        <w:t xml:space="preserve">Studnia </w:t>
      </w:r>
      <w:r w:rsidR="0088666F">
        <w:t>Cz-1</w:t>
      </w:r>
      <w:r w:rsidRPr="000757DF">
        <w:t xml:space="preserve"> zostanie wyposażona w wodomierz</w:t>
      </w:r>
      <w:r w:rsidR="00515A6F" w:rsidRPr="000757DF">
        <w:t xml:space="preserve"> wielostrumienio</w:t>
      </w:r>
      <w:r w:rsidRPr="000757DF">
        <w:t>wy WS</w:t>
      </w:r>
      <w:r w:rsidR="002727D2" w:rsidRPr="000757DF">
        <w:t>2,5</w:t>
      </w:r>
      <w:r w:rsidR="00FB701B">
        <w:t xml:space="preserve"> </w:t>
      </w:r>
      <w:r w:rsidRPr="000757DF">
        <w:t xml:space="preserve">montowany na rurze tłocznej </w:t>
      </w:r>
      <w:r w:rsidR="00BF6A60">
        <w:t xml:space="preserve">stalowej </w:t>
      </w:r>
      <w:r w:rsidRPr="000757DF">
        <w:t>ø</w:t>
      </w:r>
      <w:r w:rsidR="00E65FE8" w:rsidRPr="000757DF">
        <w:t>32</w:t>
      </w:r>
      <w:r w:rsidRPr="000757DF">
        <w:t xml:space="preserve"> </w:t>
      </w:r>
      <w:proofErr w:type="spellStart"/>
      <w:r w:rsidRPr="000757DF">
        <w:t>mm</w:t>
      </w:r>
      <w:proofErr w:type="spellEnd"/>
      <w:r w:rsidRPr="000757DF">
        <w:t>.</w:t>
      </w:r>
    </w:p>
    <w:p w:rsidR="005E59A9" w:rsidRPr="000757DF" w:rsidRDefault="007F3DF1" w:rsidP="005E59A9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30" w:name="_Toc108163772"/>
      <w:r w:rsidRPr="000757DF">
        <w:rPr>
          <w:rFonts w:ascii="Times New Roman" w:hAnsi="Times New Roman" w:cs="Times New Roman"/>
          <w:i w:val="0"/>
        </w:rPr>
        <w:t>15</w:t>
      </w:r>
      <w:r w:rsidR="005E59A9" w:rsidRPr="000757DF">
        <w:rPr>
          <w:rFonts w:ascii="Times New Roman" w:hAnsi="Times New Roman" w:cs="Times New Roman"/>
          <w:i w:val="0"/>
        </w:rPr>
        <w:t>. Określenie zakresu i częstotliwości wykonywania wymaganych analiz pobieranej wody.</w:t>
      </w:r>
      <w:bookmarkEnd w:id="30"/>
    </w:p>
    <w:p w:rsidR="004B2641" w:rsidRPr="000757DF" w:rsidRDefault="005E59A9" w:rsidP="005D5A63">
      <w:pPr>
        <w:spacing w:line="360" w:lineRule="auto"/>
        <w:ind w:firstLine="432"/>
        <w:jc w:val="both"/>
      </w:pPr>
      <w:r w:rsidRPr="000757DF">
        <w:t>Rozporządzenie Ministra Zdrowia z dnia 7 grudnia 2017 r. w sprawie jakości wody przeznaczonej do spożycia przez ludzi (Dz. U. z 2017 r. poz. 2294</w:t>
      </w:r>
      <w:r w:rsidR="00771823" w:rsidRPr="000757DF">
        <w:t xml:space="preserve"> zał3 </w:t>
      </w:r>
      <w:r w:rsidR="008443C9" w:rsidRPr="000757DF">
        <w:t>) określa, że dla ujęć wody produkujących i rozprowadzających wodę poniżej 100 m</w:t>
      </w:r>
      <w:r w:rsidR="008443C9" w:rsidRPr="000757DF">
        <w:rPr>
          <w:vertAlign w:val="superscript"/>
        </w:rPr>
        <w:t>3</w:t>
      </w:r>
      <w:r w:rsidR="008443C9" w:rsidRPr="000757DF">
        <w:t xml:space="preserve">/d ustalenie częstotliwości pobierania próbek zależy od Państwowego Powiatowego Inspektora Sanitarnego, jednak nie rzadziej niż dwie próbki na rok dla monitoringu </w:t>
      </w:r>
      <w:r w:rsidR="00771823" w:rsidRPr="000757DF">
        <w:t>dla parametrów grupy A</w:t>
      </w:r>
      <w:r w:rsidR="008443C9" w:rsidRPr="000757DF">
        <w:t xml:space="preserve"> i jedna próbka na dwa lata dla </w:t>
      </w:r>
      <w:r w:rsidR="00771823" w:rsidRPr="000757DF">
        <w:t>parametrów grupy B</w:t>
      </w:r>
      <w:r w:rsidR="008443C9" w:rsidRPr="000757DF">
        <w:t xml:space="preserve"> .</w:t>
      </w:r>
    </w:p>
    <w:p w:rsidR="005E59A9" w:rsidRPr="000757DF" w:rsidRDefault="008443C9" w:rsidP="005D5A63">
      <w:pPr>
        <w:spacing w:line="360" w:lineRule="auto"/>
        <w:ind w:firstLine="432"/>
        <w:jc w:val="both"/>
      </w:pPr>
      <w:r w:rsidRPr="000757DF">
        <w:t xml:space="preserve"> Zakres analiz pobieranej wody </w:t>
      </w:r>
      <w:r w:rsidR="004B2641" w:rsidRPr="000757DF">
        <w:t>dla parametrów grupy A</w:t>
      </w:r>
      <w:r w:rsidR="00771823" w:rsidRPr="000757DF">
        <w:t>:</w:t>
      </w:r>
    </w:p>
    <w:p w:rsidR="00771823" w:rsidRPr="000757DF" w:rsidRDefault="00771823" w:rsidP="00525F3F">
      <w:pPr>
        <w:spacing w:line="276" w:lineRule="auto"/>
        <w:ind w:firstLine="432"/>
        <w:jc w:val="both"/>
      </w:pPr>
      <w:r w:rsidRPr="000757DF">
        <w:lastRenderedPageBreak/>
        <w:t xml:space="preserve">- </w:t>
      </w:r>
      <w:proofErr w:type="spellStart"/>
      <w:r w:rsidRPr="000757DF">
        <w:t>Escher</w:t>
      </w:r>
      <w:r w:rsidR="004B2641" w:rsidRPr="000757DF">
        <w:t>ichia</w:t>
      </w:r>
      <w:proofErr w:type="spellEnd"/>
      <w:r w:rsidR="004B2641" w:rsidRPr="000757DF">
        <w:t xml:space="preserve"> coli</w:t>
      </w:r>
    </w:p>
    <w:p w:rsidR="004B2641" w:rsidRPr="000757DF" w:rsidRDefault="004B2641" w:rsidP="00525F3F">
      <w:pPr>
        <w:spacing w:line="276" w:lineRule="auto"/>
        <w:ind w:firstLine="432"/>
        <w:jc w:val="both"/>
      </w:pPr>
      <w:r w:rsidRPr="000757DF">
        <w:t>-bakterie grupy coli</w:t>
      </w:r>
    </w:p>
    <w:p w:rsidR="004B2641" w:rsidRPr="000757DF" w:rsidRDefault="004B2641" w:rsidP="00525F3F">
      <w:pPr>
        <w:spacing w:line="276" w:lineRule="auto"/>
        <w:ind w:firstLine="432"/>
        <w:jc w:val="both"/>
      </w:pPr>
      <w:r w:rsidRPr="000757DF">
        <w:t>- ogólna liczba mikroorganizmów w temp 22</w:t>
      </w:r>
      <w:r w:rsidRPr="000757DF">
        <w:rPr>
          <w:vertAlign w:val="superscript"/>
        </w:rPr>
        <w:t xml:space="preserve">o </w:t>
      </w:r>
      <w:r w:rsidRPr="000757DF">
        <w:t xml:space="preserve"> C</w:t>
      </w:r>
    </w:p>
    <w:p w:rsidR="004B2641" w:rsidRPr="000757DF" w:rsidRDefault="004B2641" w:rsidP="00525F3F">
      <w:pPr>
        <w:spacing w:line="276" w:lineRule="auto"/>
        <w:ind w:firstLine="432"/>
        <w:jc w:val="both"/>
      </w:pPr>
      <w:r w:rsidRPr="000757DF">
        <w:t>- barwa</w:t>
      </w:r>
    </w:p>
    <w:p w:rsidR="004B2641" w:rsidRPr="000757DF" w:rsidRDefault="004B2641" w:rsidP="00525F3F">
      <w:pPr>
        <w:spacing w:line="276" w:lineRule="auto"/>
        <w:ind w:firstLine="432"/>
        <w:jc w:val="both"/>
      </w:pPr>
      <w:r w:rsidRPr="000757DF">
        <w:t>- mętność</w:t>
      </w:r>
    </w:p>
    <w:p w:rsidR="004B2641" w:rsidRPr="000757DF" w:rsidRDefault="004B2641" w:rsidP="00525F3F">
      <w:pPr>
        <w:spacing w:line="276" w:lineRule="auto"/>
        <w:ind w:firstLine="432"/>
        <w:jc w:val="both"/>
      </w:pPr>
      <w:r w:rsidRPr="000757DF">
        <w:t>-smak</w:t>
      </w:r>
    </w:p>
    <w:p w:rsidR="004B2641" w:rsidRPr="000757DF" w:rsidRDefault="004B2641" w:rsidP="00525F3F">
      <w:pPr>
        <w:spacing w:line="276" w:lineRule="auto"/>
        <w:ind w:firstLine="432"/>
        <w:jc w:val="both"/>
      </w:pPr>
      <w:r w:rsidRPr="000757DF">
        <w:t>-zapach</w:t>
      </w:r>
    </w:p>
    <w:p w:rsidR="004B2641" w:rsidRPr="000757DF" w:rsidRDefault="004B2641" w:rsidP="00525F3F">
      <w:pPr>
        <w:spacing w:line="276" w:lineRule="auto"/>
        <w:ind w:firstLine="432"/>
        <w:jc w:val="both"/>
      </w:pPr>
      <w:r w:rsidRPr="000757DF">
        <w:t xml:space="preserve">- </w:t>
      </w:r>
      <w:proofErr w:type="spellStart"/>
      <w:r w:rsidRPr="000757DF">
        <w:t>pH</w:t>
      </w:r>
      <w:proofErr w:type="spellEnd"/>
    </w:p>
    <w:p w:rsidR="004B2641" w:rsidRPr="000757DF" w:rsidRDefault="004B2641" w:rsidP="00525F3F">
      <w:pPr>
        <w:spacing w:line="276" w:lineRule="auto"/>
        <w:ind w:firstLine="432"/>
        <w:jc w:val="both"/>
      </w:pPr>
      <w:r w:rsidRPr="000757DF">
        <w:t>- przewodność elektryczna</w:t>
      </w:r>
    </w:p>
    <w:p w:rsidR="00B10420" w:rsidRPr="000757DF" w:rsidRDefault="00B10420" w:rsidP="00525F3F">
      <w:pPr>
        <w:spacing w:line="276" w:lineRule="auto"/>
        <w:ind w:firstLine="432"/>
        <w:jc w:val="both"/>
      </w:pPr>
      <w:r w:rsidRPr="000757DF">
        <w:t>Zakres analiz pobieranej wody dla parametrów grupy B:</w:t>
      </w:r>
    </w:p>
    <w:p w:rsidR="00B10420" w:rsidRPr="000757DF" w:rsidRDefault="00B10420" w:rsidP="00525F3F">
      <w:pPr>
        <w:spacing w:line="276" w:lineRule="auto"/>
        <w:ind w:firstLine="432"/>
        <w:jc w:val="both"/>
      </w:pPr>
      <w:r w:rsidRPr="000757DF">
        <w:t>- badania z grupy A</w:t>
      </w:r>
    </w:p>
    <w:p w:rsidR="00B10420" w:rsidRPr="000757DF" w:rsidRDefault="00B10420" w:rsidP="00525F3F">
      <w:pPr>
        <w:spacing w:line="276" w:lineRule="auto"/>
        <w:ind w:firstLine="432"/>
        <w:jc w:val="both"/>
      </w:pPr>
      <w:r w:rsidRPr="000757DF">
        <w:t>- jon amonu</w:t>
      </w:r>
    </w:p>
    <w:p w:rsidR="00B10420" w:rsidRPr="000757DF" w:rsidRDefault="00B10420" w:rsidP="00525F3F">
      <w:pPr>
        <w:spacing w:line="276" w:lineRule="auto"/>
        <w:ind w:firstLine="432"/>
        <w:jc w:val="both"/>
      </w:pPr>
      <w:r w:rsidRPr="000757DF">
        <w:t>- chlorki</w:t>
      </w:r>
    </w:p>
    <w:p w:rsidR="00B10420" w:rsidRPr="000757DF" w:rsidRDefault="00B10420" w:rsidP="00525F3F">
      <w:pPr>
        <w:spacing w:line="276" w:lineRule="auto"/>
        <w:ind w:firstLine="432"/>
        <w:jc w:val="both"/>
      </w:pPr>
      <w:r w:rsidRPr="000757DF">
        <w:t>- mangan</w:t>
      </w:r>
    </w:p>
    <w:p w:rsidR="00B10420" w:rsidRPr="000757DF" w:rsidRDefault="00B10420" w:rsidP="00525F3F">
      <w:pPr>
        <w:spacing w:line="276" w:lineRule="auto"/>
        <w:ind w:firstLine="432"/>
        <w:jc w:val="both"/>
      </w:pPr>
      <w:r w:rsidRPr="000757DF">
        <w:t>- żelazo</w:t>
      </w:r>
    </w:p>
    <w:p w:rsidR="00B10420" w:rsidRPr="000757DF" w:rsidRDefault="00B10420" w:rsidP="00525F3F">
      <w:pPr>
        <w:spacing w:line="276" w:lineRule="auto"/>
        <w:ind w:firstLine="432"/>
        <w:jc w:val="both"/>
      </w:pPr>
      <w:r w:rsidRPr="000757DF">
        <w:t>- twardość</w:t>
      </w:r>
    </w:p>
    <w:p w:rsidR="008443C9" w:rsidRPr="000757DF" w:rsidRDefault="008443C9" w:rsidP="008443C9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31" w:name="_Toc108163773"/>
      <w:r w:rsidRPr="000757DF">
        <w:rPr>
          <w:rFonts w:ascii="Times New Roman" w:hAnsi="Times New Roman" w:cs="Times New Roman"/>
          <w:i w:val="0"/>
        </w:rPr>
        <w:t>16. Terminy pobierania wody dla zakładów, których działalność cechuje się sezonową zmiennością.</w:t>
      </w:r>
      <w:bookmarkEnd w:id="31"/>
    </w:p>
    <w:p w:rsidR="008443C9" w:rsidRPr="000757DF" w:rsidRDefault="008443C9" w:rsidP="005F0A83">
      <w:pPr>
        <w:spacing w:after="0" w:line="360" w:lineRule="auto"/>
        <w:ind w:firstLine="432"/>
        <w:jc w:val="both"/>
      </w:pPr>
      <w:r w:rsidRPr="000757DF">
        <w:t>Nie dotyczy.</w:t>
      </w:r>
    </w:p>
    <w:p w:rsidR="008443C9" w:rsidRPr="000757DF" w:rsidRDefault="008443C9" w:rsidP="008443C9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32" w:name="_Toc108163774"/>
      <w:r w:rsidRPr="000757DF">
        <w:rPr>
          <w:rFonts w:ascii="Times New Roman" w:hAnsi="Times New Roman" w:cs="Times New Roman"/>
          <w:i w:val="0"/>
        </w:rPr>
        <w:t>17. Sposób i zakres prowadzenia pomiarów ilości i jakości pobieranych wód w stanie pierwotnym.</w:t>
      </w:r>
      <w:bookmarkEnd w:id="32"/>
    </w:p>
    <w:p w:rsidR="00B6489C" w:rsidRPr="000757DF" w:rsidRDefault="008443C9" w:rsidP="00B6489C">
      <w:pPr>
        <w:spacing w:after="0" w:line="360" w:lineRule="auto"/>
        <w:jc w:val="both"/>
      </w:pPr>
      <w:r w:rsidRPr="000757DF">
        <w:t>„W celu ustalenia ilości pobranych wód podziemnych (…) podmioty korzystające z usług wodnych obowiązane do ponoszenia opłat za usługi wodne są obowiązane posiadać</w:t>
      </w:r>
      <w:r w:rsidR="00B6489C" w:rsidRPr="000757DF">
        <w:t xml:space="preserve"> p</w:t>
      </w:r>
      <w:r w:rsidRPr="000757DF">
        <w:t xml:space="preserve">rzyrządy pomiarowe </w:t>
      </w:r>
      <w:r w:rsidR="00B6489C" w:rsidRPr="000757DF">
        <w:t>lub systemy pomiarowe służące do pomiaru ilości pobieranych wód podziemnych …(art.303.1</w:t>
      </w:r>
      <w:r w:rsidR="00B72836" w:rsidRPr="000757DF">
        <w:t xml:space="preserve"> Prawa wodnego</w:t>
      </w:r>
      <w:r w:rsidR="00B6489C" w:rsidRPr="000757DF">
        <w:t>)</w:t>
      </w:r>
      <w:r w:rsidR="00B72836" w:rsidRPr="000757DF">
        <w:t>.</w:t>
      </w:r>
    </w:p>
    <w:p w:rsidR="002C6003" w:rsidRPr="000757DF" w:rsidRDefault="002C6003" w:rsidP="00B6489C">
      <w:pPr>
        <w:spacing w:after="0" w:line="360" w:lineRule="auto"/>
        <w:jc w:val="both"/>
      </w:pPr>
      <w:r w:rsidRPr="000757DF">
        <w:rPr>
          <w:b/>
          <w:i/>
        </w:rPr>
        <w:t>P</w:t>
      </w:r>
      <w:r w:rsidR="00386262" w:rsidRPr="000757DF">
        <w:rPr>
          <w:b/>
          <w:i/>
        </w:rPr>
        <w:t>omiar ilośc</w:t>
      </w:r>
      <w:r w:rsidRPr="000757DF">
        <w:rPr>
          <w:b/>
          <w:i/>
        </w:rPr>
        <w:t>i pobieranej wody w stanie pierwotnym</w:t>
      </w:r>
      <w:r w:rsidRPr="000757DF">
        <w:t xml:space="preserve"> realizowany będzie wodomierzem skrzydełkowym WS</w:t>
      </w:r>
      <w:r w:rsidR="00AD5428">
        <w:t xml:space="preserve"> </w:t>
      </w:r>
      <w:r w:rsidRPr="000757DF">
        <w:t>2</w:t>
      </w:r>
      <w:r w:rsidR="00E63E41" w:rsidRPr="000757DF">
        <w:t>,</w:t>
      </w:r>
      <w:r w:rsidRPr="000757DF">
        <w:t xml:space="preserve">5 zamontowanym na rurze tłocznej w obudowie studni ( rys 3). </w:t>
      </w:r>
    </w:p>
    <w:p w:rsidR="002C6003" w:rsidRPr="000757DF" w:rsidRDefault="002C6003" w:rsidP="00B6489C">
      <w:pPr>
        <w:spacing w:after="0" w:line="360" w:lineRule="auto"/>
        <w:jc w:val="both"/>
      </w:pPr>
      <w:r w:rsidRPr="000757DF">
        <w:t>Odczytów wodomierza należy dokonywać</w:t>
      </w:r>
      <w:r w:rsidR="00213997" w:rsidRPr="000757DF">
        <w:t xml:space="preserve"> </w:t>
      </w:r>
      <w:r w:rsidR="00BF6A60">
        <w:t>jeden raz na tydzień,</w:t>
      </w:r>
      <w:r w:rsidRPr="000757DF">
        <w:t xml:space="preserve"> o tej samej porze</w:t>
      </w:r>
      <w:r w:rsidR="003069DC" w:rsidRPr="000757DF">
        <w:t xml:space="preserve"> dnia</w:t>
      </w:r>
      <w:r w:rsidRPr="000757DF">
        <w:t xml:space="preserve"> i zapisywać w dzienniku </w:t>
      </w:r>
      <w:r w:rsidR="00514534" w:rsidRPr="000757DF">
        <w:t>eksploatacji studni</w:t>
      </w:r>
      <w:r w:rsidR="00427A06" w:rsidRPr="000757DF">
        <w:t xml:space="preserve"> </w:t>
      </w:r>
      <w:r w:rsidR="0088666F">
        <w:t>Cz-1</w:t>
      </w:r>
      <w:r w:rsidR="00514534" w:rsidRPr="000757DF">
        <w:t xml:space="preserve">. </w:t>
      </w:r>
    </w:p>
    <w:p w:rsidR="00514534" w:rsidRPr="000757DF" w:rsidRDefault="00514534" w:rsidP="00B6489C">
      <w:pPr>
        <w:spacing w:after="0" w:line="360" w:lineRule="auto"/>
        <w:jc w:val="both"/>
      </w:pPr>
      <w:r w:rsidRPr="000757DF">
        <w:t>Wodomierz podlega prawnej kontroli metrologicznej, w rozumieniu przepisów ustawy z dnia</w:t>
      </w:r>
      <w:r w:rsidR="00B61CAB" w:rsidRPr="000757DF">
        <w:t xml:space="preserve"> 11 maja 2001r. Prawo o miarach (DZ. U 2020 poz</w:t>
      </w:r>
      <w:r w:rsidR="00AD5428">
        <w:t>.</w:t>
      </w:r>
      <w:r w:rsidR="00B61CAB" w:rsidRPr="000757DF">
        <w:t xml:space="preserve"> 2166 )</w:t>
      </w:r>
    </w:p>
    <w:p w:rsidR="00B6489C" w:rsidRPr="000757DF" w:rsidRDefault="007E65A3" w:rsidP="00B6489C">
      <w:pPr>
        <w:spacing w:after="0" w:line="360" w:lineRule="auto"/>
        <w:jc w:val="both"/>
      </w:pPr>
      <w:r w:rsidRPr="000757DF">
        <w:t>Zgodnie z a</w:t>
      </w:r>
      <w:r w:rsidR="00B6489C" w:rsidRPr="000757DF">
        <w:t>rt. 304</w:t>
      </w:r>
      <w:r w:rsidR="00AD5428">
        <w:t xml:space="preserve"> </w:t>
      </w:r>
      <w:r w:rsidRPr="000757DF">
        <w:t>Prawa wodnego w</w:t>
      </w:r>
      <w:r w:rsidR="00B6489C" w:rsidRPr="000757DF">
        <w:t xml:space="preserve">yniki pomiarów należy przekazywać do organu właściwego </w:t>
      </w:r>
      <w:r w:rsidR="00AD5428">
        <w:br/>
      </w:r>
      <w:r w:rsidR="00B6489C" w:rsidRPr="000757DF">
        <w:t>w sprawach pozwoleń wodno</w:t>
      </w:r>
      <w:r w:rsidR="00FB701B">
        <w:t xml:space="preserve"> </w:t>
      </w:r>
      <w:r w:rsidR="00B6489C" w:rsidRPr="000757DF">
        <w:t xml:space="preserve">prawnych </w:t>
      </w:r>
      <w:r w:rsidR="00B6489C" w:rsidRPr="000757DF">
        <w:rPr>
          <w:u w:val="single"/>
        </w:rPr>
        <w:t>do dnia 1 marca każdego roku za rok poprzedni</w:t>
      </w:r>
      <w:r w:rsidRPr="000757DF">
        <w:rPr>
          <w:u w:val="single"/>
        </w:rPr>
        <w:t xml:space="preserve"> tj.</w:t>
      </w:r>
      <w:r w:rsidRPr="00AD5428">
        <w:t xml:space="preserve">  d</w:t>
      </w:r>
      <w:r w:rsidRPr="000757DF">
        <w:t xml:space="preserve">o PGW WP RZGW w Rzeszowie Zarząd Zlewni w </w:t>
      </w:r>
      <w:r w:rsidR="0076763B">
        <w:t>Przemyślu</w:t>
      </w:r>
      <w:r w:rsidRPr="000757DF">
        <w:t>.</w:t>
      </w:r>
    </w:p>
    <w:p w:rsidR="004607AF" w:rsidRPr="000757DF" w:rsidRDefault="00386262" w:rsidP="00AD5428">
      <w:pPr>
        <w:spacing w:after="0" w:line="360" w:lineRule="auto"/>
        <w:ind w:firstLine="708"/>
        <w:jc w:val="both"/>
      </w:pPr>
      <w:r w:rsidRPr="000757DF">
        <w:rPr>
          <w:b/>
          <w:i/>
        </w:rPr>
        <w:lastRenderedPageBreak/>
        <w:t>Pomiary jakości pobieranej wody w stanie pierwotnym</w:t>
      </w:r>
      <w:r w:rsidR="0076763B">
        <w:rPr>
          <w:b/>
          <w:i/>
        </w:rPr>
        <w:t xml:space="preserve"> </w:t>
      </w:r>
      <w:r w:rsidR="00AC662D" w:rsidRPr="000757DF">
        <w:t xml:space="preserve">określa </w:t>
      </w:r>
      <w:r w:rsidRPr="000757DF">
        <w:t>rozporządzenie Ministra Zdrowia z dnia 7 grudnia 2017 r. w sprawie jakości wody przeznaczonej do spożycia przez ludzi (Dz. U. z 2017 r. poz. 2294)</w:t>
      </w:r>
      <w:r w:rsidR="00717F68" w:rsidRPr="000757DF">
        <w:t xml:space="preserve">. </w:t>
      </w:r>
      <w:r w:rsidR="00897014" w:rsidRPr="000757DF">
        <w:t xml:space="preserve">Zgodnie z par. 4,3 </w:t>
      </w:r>
      <w:proofErr w:type="spellStart"/>
      <w:r w:rsidR="00897014" w:rsidRPr="000757DF">
        <w:t>pkt</w:t>
      </w:r>
      <w:proofErr w:type="spellEnd"/>
      <w:r w:rsidR="00897014" w:rsidRPr="000757DF">
        <w:t xml:space="preserve"> </w:t>
      </w:r>
      <w:r w:rsidR="00180D0B" w:rsidRPr="000757DF">
        <w:t>3</w:t>
      </w:r>
      <w:r w:rsidR="00897014" w:rsidRPr="000757DF">
        <w:t xml:space="preserve"> miejscem</w:t>
      </w:r>
      <w:r w:rsidR="0076763B">
        <w:t xml:space="preserve"> </w:t>
      </w:r>
      <w:r w:rsidRPr="000757DF">
        <w:t>pobieran</w:t>
      </w:r>
      <w:r w:rsidR="00897014" w:rsidRPr="000757DF">
        <w:t>ia wody</w:t>
      </w:r>
      <w:r w:rsidR="004607AF" w:rsidRPr="000757DF">
        <w:t xml:space="preserve"> do </w:t>
      </w:r>
      <w:r w:rsidR="00180D0B" w:rsidRPr="000757DF">
        <w:t>badania</w:t>
      </w:r>
      <w:r w:rsidR="004607AF" w:rsidRPr="000757DF">
        <w:t xml:space="preserve"> jakości wody w stanie pierwotnym dokonywany będzie</w:t>
      </w:r>
      <w:r w:rsidR="0076763B">
        <w:t xml:space="preserve"> </w:t>
      </w:r>
      <w:r w:rsidR="00D66AE4" w:rsidRPr="000757DF">
        <w:t>na</w:t>
      </w:r>
      <w:r w:rsidR="00180D0B" w:rsidRPr="000757DF">
        <w:t xml:space="preserve"> ujęciu wody</w:t>
      </w:r>
      <w:r w:rsidR="004607AF" w:rsidRPr="000757DF">
        <w:t xml:space="preserve"> w obudowie studni</w:t>
      </w:r>
      <w:r w:rsidR="00180D0B" w:rsidRPr="000757DF">
        <w:t xml:space="preserve"> </w:t>
      </w:r>
      <w:r w:rsidR="0088666F">
        <w:t>Cz-1</w:t>
      </w:r>
      <w:r w:rsidR="0076763B" w:rsidRPr="0076763B">
        <w:t xml:space="preserve"> </w:t>
      </w:r>
      <w:r w:rsidR="0076763B" w:rsidRPr="000757DF">
        <w:t xml:space="preserve">z zaworu </w:t>
      </w:r>
      <w:proofErr w:type="spellStart"/>
      <w:r w:rsidR="0076763B" w:rsidRPr="000757DF">
        <w:t>dn</w:t>
      </w:r>
      <w:proofErr w:type="spellEnd"/>
      <w:r w:rsidR="0076763B" w:rsidRPr="000757DF">
        <w:t xml:space="preserve"> 15</w:t>
      </w:r>
      <w:r w:rsidR="00AD5428">
        <w:t xml:space="preserve"> </w:t>
      </w:r>
      <w:r w:rsidR="004607AF" w:rsidRPr="000757DF">
        <w:t>(rys 3).</w:t>
      </w:r>
    </w:p>
    <w:p w:rsidR="00180D0B" w:rsidRPr="000757DF" w:rsidRDefault="004607AF" w:rsidP="00386262">
      <w:pPr>
        <w:spacing w:after="0" w:line="360" w:lineRule="auto"/>
        <w:jc w:val="both"/>
      </w:pPr>
      <w:r w:rsidRPr="000757DF">
        <w:t xml:space="preserve"> </w:t>
      </w:r>
      <w:r w:rsidR="00AD5428">
        <w:tab/>
      </w:r>
      <w:r w:rsidRPr="000757DF">
        <w:t xml:space="preserve">Zgodnie z </w:t>
      </w:r>
      <w:r w:rsidR="00AD5428">
        <w:t>§</w:t>
      </w:r>
      <w:r w:rsidR="00897014" w:rsidRPr="000757DF">
        <w:t xml:space="preserve">5 </w:t>
      </w:r>
      <w:r w:rsidRPr="000757DF">
        <w:t xml:space="preserve"> rozporządzenia</w:t>
      </w:r>
      <w:r w:rsidR="00717F68" w:rsidRPr="000757DF">
        <w:t>,</w:t>
      </w:r>
      <w:r w:rsidR="0076763B">
        <w:t xml:space="preserve"> </w:t>
      </w:r>
      <w:r w:rsidR="00897014" w:rsidRPr="000757DF">
        <w:t>wewnętrzną kontrol</w:t>
      </w:r>
      <w:r w:rsidR="00D26F4B" w:rsidRPr="000757DF">
        <w:t>ę</w:t>
      </w:r>
      <w:r w:rsidR="00897014" w:rsidRPr="000757DF">
        <w:t xml:space="preserve"> jakości </w:t>
      </w:r>
      <w:r w:rsidRPr="000757DF">
        <w:t xml:space="preserve">wody przeprowadzana </w:t>
      </w:r>
      <w:r w:rsidR="00897014" w:rsidRPr="000757DF">
        <w:t>podmio</w:t>
      </w:r>
      <w:r w:rsidR="00D26F4B" w:rsidRPr="000757DF">
        <w:t>t</w:t>
      </w:r>
      <w:r w:rsidR="00897014" w:rsidRPr="000757DF">
        <w:t xml:space="preserve"> wykorzystujący wodę</w:t>
      </w:r>
      <w:r w:rsidR="00E2021A" w:rsidRPr="000757DF">
        <w:t xml:space="preserve"> pod względem fizykochemicznym i bakteriologicznym w zakresie jak dla monitoringu parametrów grupy A i grupy B ( </w:t>
      </w:r>
      <w:proofErr w:type="spellStart"/>
      <w:r w:rsidR="00E2021A" w:rsidRPr="000757DF">
        <w:t>pkt</w:t>
      </w:r>
      <w:proofErr w:type="spellEnd"/>
      <w:r w:rsidR="00E2021A" w:rsidRPr="000757DF">
        <w:t xml:space="preserve"> 15), uzgodnionym z Państwowym Powiatowym Inspektorem Sanitarnym w </w:t>
      </w:r>
      <w:r w:rsidR="0076763B">
        <w:t>Sanoku</w:t>
      </w:r>
      <w:r w:rsidR="00D26F4B" w:rsidRPr="000757DF">
        <w:t xml:space="preserve">. </w:t>
      </w:r>
    </w:p>
    <w:p w:rsidR="00B6489C" w:rsidRPr="000757DF" w:rsidRDefault="00B6489C" w:rsidP="00AD5428">
      <w:pPr>
        <w:pStyle w:val="Nagwek2"/>
        <w:numPr>
          <w:ilvl w:val="0"/>
          <w:numId w:val="1"/>
        </w:numPr>
        <w:spacing w:before="160" w:line="360" w:lineRule="auto"/>
        <w:ind w:left="431" w:hanging="431"/>
        <w:jc w:val="both"/>
        <w:rPr>
          <w:rFonts w:ascii="Times New Roman" w:hAnsi="Times New Roman" w:cs="Times New Roman"/>
          <w:i w:val="0"/>
        </w:rPr>
      </w:pPr>
      <w:bookmarkStart w:id="33" w:name="_Toc108163775"/>
      <w:r w:rsidRPr="000757DF">
        <w:rPr>
          <w:rFonts w:ascii="Times New Roman" w:hAnsi="Times New Roman" w:cs="Times New Roman"/>
          <w:i w:val="0"/>
        </w:rPr>
        <w:t>18. Sposób postępowania w przypadku uszkodzenia urządzeń pomiarowych.</w:t>
      </w:r>
      <w:bookmarkEnd w:id="33"/>
    </w:p>
    <w:p w:rsidR="00B6489C" w:rsidRPr="000757DF" w:rsidRDefault="00FF0CE6" w:rsidP="005F0A83">
      <w:pPr>
        <w:spacing w:line="360" w:lineRule="auto"/>
        <w:ind w:firstLine="432"/>
        <w:jc w:val="both"/>
      </w:pPr>
      <w:r w:rsidRPr="000757DF">
        <w:t>Uszkodzony wodomierz</w:t>
      </w:r>
      <w:r w:rsidR="00193C98" w:rsidRPr="000757DF">
        <w:t>,</w:t>
      </w:r>
      <w:r w:rsidRPr="000757DF">
        <w:t xml:space="preserve"> nie mierzący przepływu wody w czasie pracy pompy głębinowej</w:t>
      </w:r>
      <w:r w:rsidR="00DB716B" w:rsidRPr="000757DF">
        <w:t xml:space="preserve"> należy wymienić na ten sam typ i średnicę</w:t>
      </w:r>
      <w:r w:rsidRPr="000757DF">
        <w:t>. Wymianę wodomierza należy odnotować w księdze eksploatacji studni przypisanej do studni.</w:t>
      </w:r>
      <w:r w:rsidR="00193C98" w:rsidRPr="000757DF">
        <w:t xml:space="preserve"> W czasie niesprawności wodomierza należy zaprzestać poboru wody ze studni</w:t>
      </w:r>
      <w:r w:rsidR="00AD5428">
        <w:t>.</w:t>
      </w:r>
      <w:r w:rsidR="00193C98" w:rsidRPr="000757DF">
        <w:t xml:space="preserve"> </w:t>
      </w:r>
    </w:p>
    <w:p w:rsidR="00FF0CE6" w:rsidRPr="000757DF" w:rsidRDefault="00FF0CE6" w:rsidP="00AD5428">
      <w:pPr>
        <w:pStyle w:val="Nagwek2"/>
        <w:numPr>
          <w:ilvl w:val="0"/>
          <w:numId w:val="1"/>
        </w:numPr>
        <w:spacing w:before="160" w:line="276" w:lineRule="auto"/>
        <w:ind w:left="431" w:hanging="431"/>
        <w:jc w:val="both"/>
        <w:rPr>
          <w:rFonts w:ascii="Times New Roman" w:hAnsi="Times New Roman" w:cs="Times New Roman"/>
          <w:i w:val="0"/>
        </w:rPr>
      </w:pPr>
      <w:bookmarkStart w:id="34" w:name="_Toc108163776"/>
      <w:r w:rsidRPr="000757DF">
        <w:rPr>
          <w:rFonts w:ascii="Times New Roman" w:hAnsi="Times New Roman" w:cs="Times New Roman"/>
          <w:i w:val="0"/>
        </w:rPr>
        <w:t>19. Informację o sposobie prowadzenia okresowych pomiarów wydajności i poziomu zwierciadła wody w studni.</w:t>
      </w:r>
      <w:bookmarkEnd w:id="34"/>
    </w:p>
    <w:p w:rsidR="00FF0CE6" w:rsidRPr="000757DF" w:rsidRDefault="00FF0CE6" w:rsidP="00AD5428">
      <w:pPr>
        <w:spacing w:line="360" w:lineRule="auto"/>
        <w:ind w:firstLine="432"/>
      </w:pPr>
      <w:r w:rsidRPr="000757DF">
        <w:t xml:space="preserve">Do czynności obsługowych ujęć wody ze studni wierconych </w:t>
      </w:r>
      <w:r w:rsidR="009634A1" w:rsidRPr="000757DF">
        <w:t>należy:</w:t>
      </w:r>
    </w:p>
    <w:p w:rsidR="009634A1" w:rsidRPr="000757DF" w:rsidRDefault="009634A1" w:rsidP="009634A1">
      <w:pPr>
        <w:spacing w:line="360" w:lineRule="auto"/>
      </w:pPr>
      <w:r w:rsidRPr="000757DF">
        <w:t>- odczytywanie na wodomierzu ilości pobranej wody,</w:t>
      </w:r>
    </w:p>
    <w:p w:rsidR="0076763B" w:rsidRDefault="009634A1" w:rsidP="0076763B">
      <w:pPr>
        <w:spacing w:line="360" w:lineRule="auto"/>
        <w:ind w:left="284" w:hanging="284"/>
      </w:pPr>
      <w:r w:rsidRPr="000757DF">
        <w:t>- sprawdzania</w:t>
      </w:r>
      <w:r w:rsidR="0076763B">
        <w:t xml:space="preserve"> </w:t>
      </w:r>
      <w:r w:rsidR="00E65FE8" w:rsidRPr="000757DF">
        <w:t>za pomo</w:t>
      </w:r>
      <w:r w:rsidR="00707913" w:rsidRPr="000757DF">
        <w:t xml:space="preserve">cą „gwizdawki” z taśmą mierniczą </w:t>
      </w:r>
      <w:r w:rsidR="0076763B" w:rsidRPr="000757DF">
        <w:t>dynamicznego i statycznego</w:t>
      </w:r>
      <w:r w:rsidRPr="000757DF">
        <w:t xml:space="preserve"> poziomu zwierciadła </w:t>
      </w:r>
      <w:r w:rsidR="007B1A0C" w:rsidRPr="000757DF">
        <w:t>wody</w:t>
      </w:r>
    </w:p>
    <w:p w:rsidR="00193C98" w:rsidRPr="000757DF" w:rsidRDefault="007B1A0C" w:rsidP="0076763B">
      <w:pPr>
        <w:spacing w:line="360" w:lineRule="auto"/>
        <w:ind w:left="284" w:hanging="284"/>
      </w:pPr>
      <w:r w:rsidRPr="000757DF">
        <w:t>- sprawdzanie wydajności studni jeden raz w miesiącu.</w:t>
      </w:r>
    </w:p>
    <w:p w:rsidR="00193C98" w:rsidRPr="000757DF" w:rsidRDefault="00193C98" w:rsidP="00193C98">
      <w:pPr>
        <w:spacing w:line="360" w:lineRule="auto"/>
        <w:jc w:val="both"/>
      </w:pPr>
      <w:r w:rsidRPr="000757DF">
        <w:t xml:space="preserve">Punktem odniesienia jest pokrywa studni której rzędna wynosi </w:t>
      </w:r>
      <w:r w:rsidR="00FD1502">
        <w:t>585,60</w:t>
      </w:r>
      <w:r w:rsidR="0076763B">
        <w:t xml:space="preserve"> + 0,</w:t>
      </w:r>
      <w:r w:rsidR="00FD1502">
        <w:t>6</w:t>
      </w:r>
      <w:r w:rsidR="0076763B">
        <w:t xml:space="preserve"> = </w:t>
      </w:r>
      <w:r w:rsidR="00FD1502">
        <w:rPr>
          <w:b/>
        </w:rPr>
        <w:t>585,20</w:t>
      </w:r>
      <w:r w:rsidRPr="0076763B">
        <w:rPr>
          <w:b/>
        </w:rPr>
        <w:t>m n.p.m.</w:t>
      </w:r>
    </w:p>
    <w:p w:rsidR="00FF0CE6" w:rsidRPr="000757DF" w:rsidRDefault="007B1A0C" w:rsidP="007B1A0C">
      <w:pPr>
        <w:spacing w:line="360" w:lineRule="auto"/>
      </w:pPr>
      <w:r w:rsidRPr="000757DF">
        <w:t xml:space="preserve">Wyniki pomiarów należy wpisywać w </w:t>
      </w:r>
      <w:r w:rsidRPr="000757DF">
        <w:rPr>
          <w:b/>
        </w:rPr>
        <w:t>Książce eksploatacji studni</w:t>
      </w:r>
      <w:r w:rsidR="00DB716B" w:rsidRPr="000757DF">
        <w:t xml:space="preserve"> założonej </w:t>
      </w:r>
      <w:r w:rsidR="00B72836" w:rsidRPr="000757DF">
        <w:t xml:space="preserve"> d</w:t>
      </w:r>
      <w:r w:rsidR="00707913" w:rsidRPr="000757DF">
        <w:t xml:space="preserve">la studni </w:t>
      </w:r>
      <w:r w:rsidR="0088666F">
        <w:t>Cz-1</w:t>
      </w:r>
      <w:r w:rsidR="00DB716B" w:rsidRPr="000757DF">
        <w:t>.</w:t>
      </w:r>
    </w:p>
    <w:p w:rsidR="007B1A0C" w:rsidRPr="000757DF" w:rsidRDefault="007B1A0C" w:rsidP="00AD5428">
      <w:pPr>
        <w:pStyle w:val="Nagwek2"/>
        <w:numPr>
          <w:ilvl w:val="0"/>
          <w:numId w:val="1"/>
        </w:numPr>
        <w:spacing w:before="160" w:after="120" w:line="276" w:lineRule="auto"/>
        <w:ind w:left="431" w:hanging="431"/>
        <w:jc w:val="both"/>
        <w:rPr>
          <w:rFonts w:ascii="Times New Roman" w:hAnsi="Times New Roman" w:cs="Times New Roman"/>
          <w:i w:val="0"/>
        </w:rPr>
      </w:pPr>
      <w:bookmarkStart w:id="35" w:name="_Toc108163777"/>
      <w:r w:rsidRPr="000757DF">
        <w:rPr>
          <w:rFonts w:ascii="Times New Roman" w:hAnsi="Times New Roman" w:cs="Times New Roman"/>
          <w:i w:val="0"/>
        </w:rPr>
        <w:t>20. Określenie celów lub potrzeb, o których mowa w art. 272 ust. 13, na które odbiorca wód przeznacza pobrane przez zakład w ramach usług wodnych wody podziemne.</w:t>
      </w:r>
      <w:bookmarkEnd w:id="35"/>
    </w:p>
    <w:p w:rsidR="00B61CAB" w:rsidRPr="000757DF" w:rsidRDefault="00886F00" w:rsidP="00AD5428">
      <w:pPr>
        <w:spacing w:line="360" w:lineRule="auto"/>
        <w:ind w:firstLine="432"/>
        <w:jc w:val="both"/>
      </w:pPr>
      <w:r w:rsidRPr="000757DF">
        <w:t xml:space="preserve">Wody podziemne ze studni </w:t>
      </w:r>
      <w:r w:rsidR="0088666F">
        <w:t>Cz-1</w:t>
      </w:r>
      <w:r w:rsidR="00255249" w:rsidRPr="000757DF">
        <w:t xml:space="preserve"> w</w:t>
      </w:r>
      <w:r w:rsidR="0088666F">
        <w:t xml:space="preserve"> Czystogarbie </w:t>
      </w:r>
      <w:r w:rsidR="00255249" w:rsidRPr="000757DF">
        <w:t>będą wykorzystywane na potrzeby</w:t>
      </w:r>
      <w:r w:rsidR="00FB701B">
        <w:t xml:space="preserve"> mieszkańców </w:t>
      </w:r>
      <w:r w:rsidR="0088666F">
        <w:t>wsi Wisłok Wielki i Czystogarb podłączonych do sieci wodociągowej</w:t>
      </w:r>
      <w:r w:rsidR="004C5673">
        <w:t>,</w:t>
      </w:r>
      <w:r w:rsidR="00255249" w:rsidRPr="000757DF">
        <w:t xml:space="preserve"> </w:t>
      </w:r>
      <w:r w:rsidR="00FB701B">
        <w:t>a także</w:t>
      </w:r>
      <w:r w:rsidR="00255249" w:rsidRPr="000757DF">
        <w:t xml:space="preserve"> na potrzeby uzdatniania wody tj. do płukania filtru</w:t>
      </w:r>
      <w:r w:rsidR="00651E7E">
        <w:t>.</w:t>
      </w:r>
      <w:r w:rsidR="00255249" w:rsidRPr="000757DF">
        <w:t xml:space="preserve"> </w:t>
      </w:r>
    </w:p>
    <w:p w:rsidR="00A53C27" w:rsidRPr="00AD5428" w:rsidRDefault="00A53C27" w:rsidP="00707913">
      <w:pPr>
        <w:rPr>
          <w:sz w:val="2"/>
        </w:rPr>
      </w:pPr>
    </w:p>
    <w:p w:rsidR="00255249" w:rsidRPr="0076763B" w:rsidRDefault="00255249" w:rsidP="004450F4">
      <w:pPr>
        <w:spacing w:line="360" w:lineRule="auto"/>
        <w:rPr>
          <w:b/>
          <w:szCs w:val="24"/>
        </w:rPr>
      </w:pPr>
      <w:r w:rsidRPr="0076763B">
        <w:rPr>
          <w:b/>
          <w:szCs w:val="24"/>
        </w:rPr>
        <w:t xml:space="preserve">21. Określenie stanu i składu wód </w:t>
      </w:r>
      <w:proofErr w:type="spellStart"/>
      <w:r w:rsidRPr="0076763B">
        <w:rPr>
          <w:b/>
          <w:szCs w:val="24"/>
        </w:rPr>
        <w:t>popłucznych</w:t>
      </w:r>
      <w:proofErr w:type="spellEnd"/>
      <w:r w:rsidRPr="0076763B">
        <w:rPr>
          <w:b/>
          <w:szCs w:val="24"/>
        </w:rPr>
        <w:t xml:space="preserve"> </w:t>
      </w:r>
    </w:p>
    <w:p w:rsidR="00213997" w:rsidRPr="000757DF" w:rsidRDefault="00A53C27" w:rsidP="00C06DF4">
      <w:pPr>
        <w:spacing w:line="360" w:lineRule="auto"/>
      </w:pPr>
      <w:r w:rsidRPr="000757DF">
        <w:t>Zawartość</w:t>
      </w:r>
      <w:r w:rsidR="0076763B">
        <w:t xml:space="preserve"> manganu</w:t>
      </w:r>
      <w:r w:rsidRPr="000757DF">
        <w:t xml:space="preserve"> w wodzie pobieranej ze studni</w:t>
      </w:r>
      <w:r w:rsidR="004E4B27" w:rsidRPr="000757DF">
        <w:t xml:space="preserve"> </w:t>
      </w:r>
      <w:r w:rsidR="0088666F">
        <w:t>Cz-1</w:t>
      </w:r>
      <w:r w:rsidR="004E4B27" w:rsidRPr="000757DF">
        <w:t>wynosi</w:t>
      </w:r>
      <w:r w:rsidRPr="000757DF">
        <w:t xml:space="preserve"> </w:t>
      </w:r>
      <w:r w:rsidR="0088666F">
        <w:t>30</w:t>
      </w:r>
      <w:r w:rsidR="0076763B">
        <w:t xml:space="preserve"> </w:t>
      </w:r>
      <w:proofErr w:type="spellStart"/>
      <w:r w:rsidRPr="000757DF">
        <w:t>ug</w:t>
      </w:r>
      <w:proofErr w:type="spellEnd"/>
      <w:r w:rsidRPr="000757DF">
        <w:t xml:space="preserve">/l. </w:t>
      </w:r>
    </w:p>
    <w:p w:rsidR="0088666F" w:rsidRDefault="001C4DBF" w:rsidP="0088666F">
      <w:pPr>
        <w:spacing w:line="360" w:lineRule="auto"/>
      </w:pPr>
      <w:r w:rsidRPr="000757DF">
        <w:t>Z</w:t>
      </w:r>
      <w:r w:rsidR="00A53C27" w:rsidRPr="000757DF">
        <w:t xml:space="preserve">awartość </w:t>
      </w:r>
      <w:r w:rsidR="00375207">
        <w:t>manganu</w:t>
      </w:r>
      <w:r w:rsidR="00375207" w:rsidRPr="000757DF">
        <w:t xml:space="preserve"> </w:t>
      </w:r>
      <w:r w:rsidR="00A53C27" w:rsidRPr="000757DF">
        <w:t>w wodzie uzdatnione</w:t>
      </w:r>
      <w:r w:rsidR="00213997" w:rsidRPr="000757DF">
        <w:t>j wynosić będzie</w:t>
      </w:r>
      <w:r w:rsidR="00A53C27" w:rsidRPr="000757DF">
        <w:t xml:space="preserve"> poniżej </w:t>
      </w:r>
      <w:r w:rsidR="0088666F">
        <w:t>wartości dopuszczalnej tj.</w:t>
      </w:r>
      <w:r w:rsidR="00AD5428">
        <w:t xml:space="preserve"> </w:t>
      </w:r>
      <w:r w:rsidR="0076763B">
        <w:t>5</w:t>
      </w:r>
      <w:r w:rsidR="00A53C27" w:rsidRPr="000757DF">
        <w:t>0</w:t>
      </w:r>
      <w:r w:rsidR="0076763B">
        <w:t xml:space="preserve"> </w:t>
      </w:r>
      <w:proofErr w:type="spellStart"/>
      <w:r w:rsidRPr="000757DF">
        <w:t>ug</w:t>
      </w:r>
      <w:proofErr w:type="spellEnd"/>
      <w:r w:rsidRPr="000757DF">
        <w:t>/l.</w:t>
      </w:r>
    </w:p>
    <w:p w:rsidR="0088666F" w:rsidRPr="000757DF" w:rsidRDefault="001C4DBF" w:rsidP="0088666F">
      <w:pPr>
        <w:spacing w:line="360" w:lineRule="auto"/>
      </w:pPr>
      <w:r w:rsidRPr="000757DF">
        <w:t xml:space="preserve"> </w:t>
      </w:r>
      <w:r w:rsidR="0088666F" w:rsidRPr="000757DF">
        <w:t>Zawartość</w:t>
      </w:r>
      <w:r w:rsidR="0088666F">
        <w:t xml:space="preserve"> żelaza</w:t>
      </w:r>
      <w:r w:rsidR="0088666F" w:rsidRPr="000757DF">
        <w:t xml:space="preserve"> w wodzie pobieranej ze studni </w:t>
      </w:r>
      <w:r w:rsidR="0088666F">
        <w:t>Cz-1</w:t>
      </w:r>
      <w:r w:rsidR="0088666F" w:rsidRPr="000757DF">
        <w:t xml:space="preserve">wynosi </w:t>
      </w:r>
      <w:r w:rsidR="0088666F">
        <w:t xml:space="preserve">176 </w:t>
      </w:r>
      <w:proofErr w:type="spellStart"/>
      <w:r w:rsidR="0088666F" w:rsidRPr="000757DF">
        <w:t>ug</w:t>
      </w:r>
      <w:proofErr w:type="spellEnd"/>
      <w:r w:rsidR="0088666F" w:rsidRPr="000757DF">
        <w:t xml:space="preserve">/l. </w:t>
      </w:r>
    </w:p>
    <w:p w:rsidR="0088666F" w:rsidRDefault="0088666F" w:rsidP="0088666F">
      <w:pPr>
        <w:spacing w:line="360" w:lineRule="auto"/>
      </w:pPr>
      <w:r w:rsidRPr="000757DF">
        <w:lastRenderedPageBreak/>
        <w:t xml:space="preserve">Zawartość </w:t>
      </w:r>
      <w:r>
        <w:t>żelaza</w:t>
      </w:r>
      <w:r w:rsidRPr="000757DF">
        <w:t xml:space="preserve"> w wodzie uzdatnionej wynosić będzie poniżej </w:t>
      </w:r>
      <w:r>
        <w:t>wartości dopuszczalnej tj.</w:t>
      </w:r>
      <w:r w:rsidR="00AD5428">
        <w:t xml:space="preserve"> </w:t>
      </w:r>
      <w:r>
        <w:t xml:space="preserve">200 </w:t>
      </w:r>
      <w:proofErr w:type="spellStart"/>
      <w:r w:rsidRPr="000757DF">
        <w:t>ug</w:t>
      </w:r>
      <w:proofErr w:type="spellEnd"/>
      <w:r w:rsidRPr="000757DF">
        <w:t xml:space="preserve">/l. </w:t>
      </w:r>
    </w:p>
    <w:p w:rsidR="0076763B" w:rsidRPr="000757DF" w:rsidRDefault="0076763B" w:rsidP="00AD5428">
      <w:pPr>
        <w:spacing w:line="360" w:lineRule="auto"/>
        <w:ind w:firstLine="708"/>
        <w:jc w:val="both"/>
      </w:pPr>
      <w:r>
        <w:t>Uzdatnianie wody realizowane będzie na filtrze jonowymiennym</w:t>
      </w:r>
      <w:r w:rsidR="0088666F">
        <w:t xml:space="preserve"> przez zmiękczanie wody </w:t>
      </w:r>
      <w:r w:rsidR="00AD5428">
        <w:br/>
      </w:r>
      <w:r w:rsidR="0088666F">
        <w:t>i obniżenie wartości jonu amonowego poniżej wartości</w:t>
      </w:r>
      <w:r w:rsidR="00DB0559">
        <w:t xml:space="preserve"> 0,50 mg/l</w:t>
      </w:r>
    </w:p>
    <w:p w:rsidR="00266BFA" w:rsidRPr="000757DF" w:rsidRDefault="001C4DBF" w:rsidP="00AD5428">
      <w:pPr>
        <w:spacing w:line="360" w:lineRule="auto"/>
        <w:jc w:val="both"/>
      </w:pPr>
      <w:r w:rsidRPr="000757DF">
        <w:t xml:space="preserve">Średnioroczna ilość popłuczyn V = </w:t>
      </w:r>
      <w:r w:rsidR="00DB0559">
        <w:t xml:space="preserve">14805 </w:t>
      </w:r>
      <w:r w:rsidRPr="000757DF">
        <w:t>m</w:t>
      </w:r>
      <w:r w:rsidRPr="000757DF">
        <w:rPr>
          <w:vertAlign w:val="superscript"/>
        </w:rPr>
        <w:t>3</w:t>
      </w:r>
      <w:r w:rsidRPr="000757DF">
        <w:t>/</w:t>
      </w:r>
      <w:proofErr w:type="spellStart"/>
      <w:r w:rsidRPr="000757DF">
        <w:t>r</w:t>
      </w:r>
      <w:proofErr w:type="spellEnd"/>
      <w:r w:rsidRPr="000757DF">
        <w:t xml:space="preserve"> </w:t>
      </w:r>
      <w:r w:rsidR="00AD5428">
        <w:t>×</w:t>
      </w:r>
      <w:r w:rsidRPr="000757DF">
        <w:t xml:space="preserve"> </w:t>
      </w:r>
      <w:r w:rsidR="0076763B">
        <w:t>2</w:t>
      </w:r>
      <w:r w:rsidRPr="000757DF">
        <w:t xml:space="preserve">% = </w:t>
      </w:r>
      <w:r w:rsidR="00DB0559">
        <w:t>296,1</w:t>
      </w:r>
      <w:r w:rsidRPr="000757DF">
        <w:t xml:space="preserve"> m</w:t>
      </w:r>
      <w:r w:rsidRPr="000757DF">
        <w:rPr>
          <w:vertAlign w:val="superscript"/>
        </w:rPr>
        <w:t>3</w:t>
      </w:r>
      <w:r w:rsidRPr="000757DF">
        <w:t xml:space="preserve">/rok </w:t>
      </w:r>
      <w:r w:rsidR="00266BFA" w:rsidRPr="000757DF">
        <w:t xml:space="preserve">silnie uwodnionego osadu </w:t>
      </w:r>
    </w:p>
    <w:p w:rsidR="001C4DBF" w:rsidRPr="000757DF" w:rsidRDefault="001C4DBF" w:rsidP="004C5673">
      <w:pPr>
        <w:spacing w:line="360" w:lineRule="auto"/>
      </w:pPr>
      <w:r w:rsidRPr="000757DF">
        <w:t xml:space="preserve">Wskaźniki zanieczyszczeń  w wodach </w:t>
      </w:r>
      <w:proofErr w:type="spellStart"/>
      <w:r w:rsidRPr="000757DF">
        <w:t>połucznych</w:t>
      </w:r>
      <w:proofErr w:type="spellEnd"/>
      <w:r w:rsidRPr="000757DF">
        <w:t>:</w:t>
      </w:r>
    </w:p>
    <w:p w:rsidR="001C4DBF" w:rsidRPr="000757DF" w:rsidRDefault="000D5543" w:rsidP="004C5673">
      <w:pPr>
        <w:spacing w:line="360" w:lineRule="auto"/>
      </w:pPr>
      <w:r w:rsidRPr="000757DF">
        <w:t>z</w:t>
      </w:r>
      <w:r w:rsidR="001C4DBF" w:rsidRPr="000757DF">
        <w:t xml:space="preserve">awiesina </w:t>
      </w:r>
      <w:proofErr w:type="spellStart"/>
      <w:r w:rsidR="001C4DBF" w:rsidRPr="000757DF">
        <w:t>og</w:t>
      </w:r>
      <w:proofErr w:type="spellEnd"/>
      <w:r w:rsidR="001C4DBF" w:rsidRPr="000757DF">
        <w:t xml:space="preserve">. </w:t>
      </w:r>
      <w:r w:rsidR="00266BFA" w:rsidRPr="000757DF">
        <w:t>–</w:t>
      </w:r>
      <w:r w:rsidR="00AD5428">
        <w:t xml:space="preserve"> </w:t>
      </w:r>
      <w:r w:rsidR="00213997" w:rsidRPr="000757DF">
        <w:t>do</w:t>
      </w:r>
      <w:r w:rsidR="00AD5428">
        <w:t xml:space="preserve"> </w:t>
      </w:r>
      <w:r w:rsidR="00266BFA" w:rsidRPr="000757DF">
        <w:t>300mg/l</w:t>
      </w:r>
    </w:p>
    <w:p w:rsidR="00266BFA" w:rsidRPr="000757DF" w:rsidRDefault="000D5543" w:rsidP="004C5673">
      <w:pPr>
        <w:spacing w:line="360" w:lineRule="auto"/>
      </w:pPr>
      <w:r w:rsidRPr="000757DF">
        <w:t>ż</w:t>
      </w:r>
      <w:r w:rsidR="00266BFA" w:rsidRPr="000757DF">
        <w:t>e</w:t>
      </w:r>
      <w:r w:rsidRPr="000757DF">
        <w:t>lazo –</w:t>
      </w:r>
      <w:r w:rsidR="00213997" w:rsidRPr="000757DF">
        <w:t>do</w:t>
      </w:r>
      <w:r w:rsidRPr="000757DF">
        <w:t xml:space="preserve"> 10 mg/l</w:t>
      </w:r>
    </w:p>
    <w:p w:rsidR="000D5543" w:rsidRPr="000757DF" w:rsidRDefault="000D5543" w:rsidP="00AD5428">
      <w:pPr>
        <w:spacing w:line="360" w:lineRule="auto"/>
        <w:ind w:firstLine="432"/>
        <w:jc w:val="both"/>
      </w:pPr>
      <w:r w:rsidRPr="000757DF">
        <w:t xml:space="preserve">Wody </w:t>
      </w:r>
      <w:proofErr w:type="spellStart"/>
      <w:r w:rsidRPr="000757DF">
        <w:t>popłuczne</w:t>
      </w:r>
      <w:proofErr w:type="spellEnd"/>
      <w:r w:rsidRPr="000757DF">
        <w:t xml:space="preserve"> z płukania </w:t>
      </w:r>
      <w:r w:rsidR="0076763B">
        <w:t>filtra</w:t>
      </w:r>
      <w:r w:rsidRPr="000757DF">
        <w:t xml:space="preserve"> nie</w:t>
      </w:r>
      <w:r w:rsidR="004E4B27" w:rsidRPr="000757DF">
        <w:t xml:space="preserve"> są ściekami pr</w:t>
      </w:r>
      <w:r w:rsidR="0011671D" w:rsidRPr="000757DF">
        <w:t>z</w:t>
      </w:r>
      <w:r w:rsidR="004E4B27" w:rsidRPr="000757DF">
        <w:t>emysłowymi</w:t>
      </w:r>
      <w:r w:rsidR="00375207">
        <w:t xml:space="preserve"> </w:t>
      </w:r>
      <w:r w:rsidRPr="000757DF">
        <w:rPr>
          <w:szCs w:val="24"/>
        </w:rPr>
        <w:t>zawierają</w:t>
      </w:r>
      <w:r w:rsidR="004E4B27" w:rsidRPr="000757DF">
        <w:rPr>
          <w:szCs w:val="24"/>
        </w:rPr>
        <w:t>cymi</w:t>
      </w:r>
      <w:r w:rsidRPr="000757DF">
        <w:rPr>
          <w:szCs w:val="24"/>
        </w:rPr>
        <w:t xml:space="preserve"> substancj</w:t>
      </w:r>
      <w:r w:rsidR="004E4B27" w:rsidRPr="000757DF">
        <w:rPr>
          <w:szCs w:val="24"/>
        </w:rPr>
        <w:t>e</w:t>
      </w:r>
      <w:r w:rsidRPr="000757DF">
        <w:rPr>
          <w:szCs w:val="24"/>
        </w:rPr>
        <w:t xml:space="preserve"> szczególnie szkodliw</w:t>
      </w:r>
      <w:r w:rsidR="004E4B27" w:rsidRPr="000757DF">
        <w:rPr>
          <w:szCs w:val="24"/>
        </w:rPr>
        <w:t>e</w:t>
      </w:r>
      <w:r w:rsidRPr="000757DF">
        <w:rPr>
          <w:szCs w:val="24"/>
        </w:rPr>
        <w:t xml:space="preserve"> dla środowiska, ponieważ do uzdatniania wody nie będą używane środki chemiczne. Zaprojektowano  </w:t>
      </w:r>
      <w:r w:rsidRPr="000757DF">
        <w:t xml:space="preserve">odprowadzanie wód </w:t>
      </w:r>
      <w:proofErr w:type="spellStart"/>
      <w:r w:rsidRPr="000757DF">
        <w:t>popłucznych</w:t>
      </w:r>
      <w:proofErr w:type="spellEnd"/>
      <w:r w:rsidRPr="000757DF">
        <w:t xml:space="preserve"> z płukania </w:t>
      </w:r>
      <w:r w:rsidR="001940F4">
        <w:t>filtra jonowymiennego</w:t>
      </w:r>
      <w:r w:rsidR="001940F4" w:rsidRPr="000757DF">
        <w:t xml:space="preserve"> </w:t>
      </w:r>
      <w:r w:rsidRPr="000757DF">
        <w:t>do instalacji kanalizacj</w:t>
      </w:r>
      <w:r w:rsidR="004E4B27" w:rsidRPr="000757DF">
        <w:t>i</w:t>
      </w:r>
      <w:r w:rsidRPr="000757DF">
        <w:t xml:space="preserve"> sanitarnej w budynku </w:t>
      </w:r>
      <w:r w:rsidR="00DB0559">
        <w:t>Stacji Uzdatniania Wody w Wisłoku Wielkim</w:t>
      </w:r>
      <w:r w:rsidRPr="000757DF">
        <w:t xml:space="preserve"> </w:t>
      </w:r>
      <w:r w:rsidR="004E4B27" w:rsidRPr="000757DF">
        <w:t xml:space="preserve">podłączonej do </w:t>
      </w:r>
      <w:r w:rsidR="00DB0559">
        <w:t xml:space="preserve">osadnika wód </w:t>
      </w:r>
      <w:proofErr w:type="spellStart"/>
      <w:r w:rsidR="00DB0559">
        <w:t>popłucznych</w:t>
      </w:r>
      <w:proofErr w:type="spellEnd"/>
      <w:r w:rsidR="004E4B27" w:rsidRPr="000757DF">
        <w:t xml:space="preserve">, której właścicielem jest Gmina </w:t>
      </w:r>
      <w:r w:rsidR="001940F4">
        <w:t>Komańcza.</w:t>
      </w:r>
    </w:p>
    <w:p w:rsidR="00C36C0D" w:rsidRDefault="00C36C0D" w:rsidP="005F0A83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36" w:name="_Toc108163778"/>
      <w:r w:rsidRPr="000757DF">
        <w:rPr>
          <w:rFonts w:ascii="Times New Roman" w:hAnsi="Times New Roman" w:cs="Times New Roman"/>
          <w:i w:val="0"/>
        </w:rPr>
        <w:t xml:space="preserve">21. Strefa ochronny bezpośredniej studni </w:t>
      </w:r>
      <w:r w:rsidR="00A574BB">
        <w:rPr>
          <w:rFonts w:ascii="Times New Roman" w:hAnsi="Times New Roman" w:cs="Times New Roman"/>
          <w:i w:val="0"/>
        </w:rPr>
        <w:t>Cz-1</w:t>
      </w:r>
      <w:bookmarkEnd w:id="36"/>
    </w:p>
    <w:p w:rsidR="001940F4" w:rsidRDefault="001940F4" w:rsidP="00AD5428">
      <w:pPr>
        <w:spacing w:line="360" w:lineRule="auto"/>
        <w:ind w:firstLine="432"/>
        <w:jc w:val="both"/>
        <w:rPr>
          <w:u w:val="single"/>
        </w:rPr>
      </w:pPr>
      <w:r>
        <w:t>W z</w:t>
      </w:r>
      <w:r w:rsidR="008B7EFB">
        <w:t>a</w:t>
      </w:r>
      <w:r>
        <w:t>twierdzo</w:t>
      </w:r>
      <w:r w:rsidR="008B7EFB">
        <w:t xml:space="preserve">nej dokumentacji hydrogeologicznej otworu studni </w:t>
      </w:r>
      <w:r w:rsidR="00A574BB">
        <w:t>Cz-1</w:t>
      </w:r>
      <w:r w:rsidR="008B7EFB">
        <w:t xml:space="preserve"> w </w:t>
      </w:r>
      <w:r w:rsidR="00A574BB">
        <w:t>Czystogarbie</w:t>
      </w:r>
      <w:r w:rsidR="008B7EFB">
        <w:t xml:space="preserve"> w pkt.</w:t>
      </w:r>
      <w:r w:rsidR="00AD5428">
        <w:t xml:space="preserve"> </w:t>
      </w:r>
      <w:r w:rsidR="008B7EFB">
        <w:t xml:space="preserve">XI zalecono </w:t>
      </w:r>
      <w:r w:rsidR="008B7EFB" w:rsidRPr="008B7EFB">
        <w:rPr>
          <w:u w:val="single"/>
        </w:rPr>
        <w:t>wyznaczenie strefy ochrony bezpośredniej</w:t>
      </w:r>
      <w:r w:rsidR="008B7EFB">
        <w:t xml:space="preserve"> o wymiarach </w:t>
      </w:r>
      <w:r w:rsidR="00A574BB">
        <w:t>2-2,5</w:t>
      </w:r>
      <w:r w:rsidR="008B7EFB">
        <w:t>m</w:t>
      </w:r>
      <w:r w:rsidR="00A574BB">
        <w:t xml:space="preserve"> </w:t>
      </w:r>
      <w:r w:rsidR="00AD5428">
        <w:t xml:space="preserve">× </w:t>
      </w:r>
      <w:r w:rsidR="00A574BB">
        <w:t>2-2,5</w:t>
      </w:r>
      <w:r w:rsidR="008B7EFB">
        <w:t xml:space="preserve">m oraz propozycje nakazów, zakazów i ograniczeń w tej strefie. </w:t>
      </w:r>
      <w:r w:rsidR="008B7EFB" w:rsidRPr="008B7EFB">
        <w:rPr>
          <w:u w:val="single"/>
        </w:rPr>
        <w:t>Nie zalecono utworzenia strefy ochrony pośredniej.</w:t>
      </w:r>
    </w:p>
    <w:p w:rsidR="00A574BB" w:rsidRPr="00A574BB" w:rsidRDefault="00A574BB" w:rsidP="00AD5428">
      <w:pPr>
        <w:spacing w:line="360" w:lineRule="auto"/>
        <w:ind w:firstLine="432"/>
        <w:jc w:val="both"/>
      </w:pPr>
      <w:r w:rsidRPr="00A574BB">
        <w:t xml:space="preserve">Zaprojektowano ogrodzenie strefy ochrony bezpośredniej o wymiarach </w:t>
      </w:r>
      <w:r w:rsidR="00BE2683">
        <w:t>4,0</w:t>
      </w:r>
      <w:r w:rsidR="00AD5428">
        <w:t>×</w:t>
      </w:r>
      <w:r w:rsidR="00BE2683">
        <w:t>4,0</w:t>
      </w:r>
      <w:r w:rsidRPr="00A574BB">
        <w:t xml:space="preserve"> m. </w:t>
      </w:r>
      <w:r>
        <w:t xml:space="preserve">Powierzchnia w strefie wynosi F = </w:t>
      </w:r>
      <w:r w:rsidR="00BE2683">
        <w:t>1</w:t>
      </w:r>
      <w:r>
        <w:t>6m</w:t>
      </w:r>
      <w:r>
        <w:rPr>
          <w:vertAlign w:val="superscript"/>
        </w:rPr>
        <w:t>2</w:t>
      </w:r>
      <w:r>
        <w:t>.</w:t>
      </w:r>
    </w:p>
    <w:p w:rsidR="00026EAA" w:rsidRPr="000757DF" w:rsidRDefault="00026EAA" w:rsidP="00AD5428">
      <w:pPr>
        <w:spacing w:line="360" w:lineRule="auto"/>
        <w:ind w:firstLine="432"/>
        <w:jc w:val="both"/>
      </w:pPr>
      <w:r w:rsidRPr="000757DF">
        <w:t xml:space="preserve">Na podstawie art. 133.1 </w:t>
      </w:r>
      <w:r w:rsidR="00B77983" w:rsidRPr="000757DF">
        <w:t xml:space="preserve">i art.. 135. 1. </w:t>
      </w:r>
      <w:r w:rsidR="00D60A1A">
        <w:t>p</w:t>
      </w:r>
      <w:r w:rsidR="00B77983" w:rsidRPr="000757DF">
        <w:t>kt</w:t>
      </w:r>
      <w:r w:rsidR="00D60A1A">
        <w:t>.</w:t>
      </w:r>
      <w:r w:rsidR="00B77983" w:rsidRPr="000757DF">
        <w:t xml:space="preserve"> 1)</w:t>
      </w:r>
      <w:r w:rsidRPr="000757DF">
        <w:t>.</w:t>
      </w:r>
      <w:r w:rsidR="00B77983" w:rsidRPr="000757DF">
        <w:t xml:space="preserve"> ustawy Prawo wodne,</w:t>
      </w:r>
      <w:r w:rsidRPr="000757DF">
        <w:t xml:space="preserve"> strefę ochronną obejmującą wyłącznie teren</w:t>
      </w:r>
      <w:r w:rsidR="00B77983" w:rsidRPr="000757DF">
        <w:t xml:space="preserve"> ochrony bezpośredniej ustanawia z urzędu właściwy organ Wód Polskich w drodze decyzji.</w:t>
      </w:r>
    </w:p>
    <w:p w:rsidR="00B77983" w:rsidRDefault="00B77983" w:rsidP="00AD5428">
      <w:pPr>
        <w:spacing w:line="360" w:lineRule="auto"/>
        <w:jc w:val="both"/>
      </w:pPr>
      <w:r w:rsidRPr="000757DF">
        <w:t xml:space="preserve"> Na terenie ochrony bezpośredniej</w:t>
      </w:r>
      <w:r w:rsidR="0012512F" w:rsidRPr="000757DF">
        <w:t xml:space="preserve"> studni </w:t>
      </w:r>
      <w:r w:rsidR="00A574BB">
        <w:t>Cz-1</w:t>
      </w:r>
      <w:r w:rsidRPr="000757DF">
        <w:t xml:space="preserve"> </w:t>
      </w:r>
      <w:r w:rsidR="001A5DC1">
        <w:t>zakazuje się użytkowania gruntów do celów nie związanych z eksploatacją ujęcia wody.</w:t>
      </w:r>
    </w:p>
    <w:p w:rsidR="001A5DC1" w:rsidRPr="000757DF" w:rsidRDefault="001A5DC1" w:rsidP="00AD5428">
      <w:pPr>
        <w:spacing w:line="360" w:lineRule="auto"/>
        <w:jc w:val="both"/>
      </w:pPr>
      <w:r w:rsidRPr="000757DF">
        <w:t xml:space="preserve">Na terenie ochrony bezpośredniej studni </w:t>
      </w:r>
      <w:r w:rsidR="00A574BB">
        <w:t>Cz-1</w:t>
      </w:r>
      <w:r w:rsidR="00A574BB" w:rsidRPr="000757DF">
        <w:t xml:space="preserve"> </w:t>
      </w:r>
      <w:r>
        <w:t>należy:</w:t>
      </w:r>
    </w:p>
    <w:p w:rsidR="00B77983" w:rsidRPr="000757DF" w:rsidRDefault="0012512F" w:rsidP="00AD5428">
      <w:pPr>
        <w:spacing w:line="360" w:lineRule="auto"/>
        <w:ind w:left="284" w:hanging="284"/>
        <w:jc w:val="both"/>
      </w:pPr>
      <w:r w:rsidRPr="000757DF">
        <w:t>-</w:t>
      </w:r>
      <w:r w:rsidR="008B7EFB">
        <w:t xml:space="preserve"> </w:t>
      </w:r>
      <w:r w:rsidR="00B77983" w:rsidRPr="000757DF">
        <w:t xml:space="preserve">odprowadzić wody opadowe lub roztopowe </w:t>
      </w:r>
      <w:r w:rsidRPr="000757DF">
        <w:t xml:space="preserve">w sposób uniemożliwiający </w:t>
      </w:r>
      <w:r w:rsidRPr="00A574BB">
        <w:t xml:space="preserve">przedostawanie </w:t>
      </w:r>
      <w:r w:rsidRPr="000757DF">
        <w:t>się ich do urządzeń służących do poboru wody</w:t>
      </w:r>
      <w:r w:rsidR="001A5DC1">
        <w:t>,</w:t>
      </w:r>
    </w:p>
    <w:p w:rsidR="0012512F" w:rsidRPr="000757DF" w:rsidRDefault="0012512F" w:rsidP="00AD5428">
      <w:pPr>
        <w:spacing w:line="360" w:lineRule="auto"/>
        <w:ind w:left="567" w:hanging="567"/>
        <w:jc w:val="both"/>
      </w:pPr>
      <w:r w:rsidRPr="000757DF">
        <w:t>- zagospodarować teren zielenią</w:t>
      </w:r>
      <w:r w:rsidR="001A5DC1">
        <w:t>,</w:t>
      </w:r>
      <w:r w:rsidRPr="000757DF">
        <w:t xml:space="preserve"> </w:t>
      </w:r>
    </w:p>
    <w:p w:rsidR="0012512F" w:rsidRPr="000757DF" w:rsidRDefault="0012512F" w:rsidP="00AD5428">
      <w:pPr>
        <w:spacing w:line="360" w:lineRule="auto"/>
        <w:ind w:left="284" w:hanging="284"/>
        <w:jc w:val="both"/>
      </w:pPr>
      <w:r w:rsidRPr="000757DF">
        <w:t>-</w:t>
      </w:r>
      <w:r w:rsidR="00AD5428">
        <w:t xml:space="preserve"> </w:t>
      </w:r>
      <w:r w:rsidRPr="000757DF">
        <w:t>ograniczyć wyłącznie do niezbędnych potrzeb przebywanie osób niezatrudnionych przy obsłudze urządzeń służących do poboru wody.</w:t>
      </w:r>
    </w:p>
    <w:p w:rsidR="00C76E4A" w:rsidRDefault="0012512F" w:rsidP="00AD5428">
      <w:pPr>
        <w:spacing w:line="360" w:lineRule="auto"/>
        <w:jc w:val="both"/>
      </w:pPr>
      <w:r w:rsidRPr="000757DF">
        <w:t xml:space="preserve"> </w:t>
      </w:r>
      <w:r w:rsidR="00AD5428">
        <w:tab/>
      </w:r>
      <w:r w:rsidRPr="000757DF">
        <w:t xml:space="preserve">Teren studni </w:t>
      </w:r>
      <w:r w:rsidR="00A574BB">
        <w:t>Cz-1</w:t>
      </w:r>
      <w:r w:rsidR="00A574BB" w:rsidRPr="000757DF">
        <w:t xml:space="preserve"> </w:t>
      </w:r>
      <w:r w:rsidRPr="000757DF">
        <w:t>o powierzchni f =</w:t>
      </w:r>
      <w:r w:rsidR="00BE2683">
        <w:t>1</w:t>
      </w:r>
      <w:r w:rsidR="00867C8B">
        <w:t>6</w:t>
      </w:r>
      <w:r w:rsidRPr="000757DF">
        <w:t>m</w:t>
      </w:r>
      <w:r w:rsidRPr="000757DF">
        <w:rPr>
          <w:vertAlign w:val="superscript"/>
        </w:rPr>
        <w:t>2</w:t>
      </w:r>
      <w:r w:rsidR="00C728A4" w:rsidRPr="000757DF">
        <w:t>,</w:t>
      </w:r>
      <w:r w:rsidRPr="000757DF">
        <w:t xml:space="preserve">  o wymiarach </w:t>
      </w:r>
      <w:r w:rsidR="00BE2683">
        <w:t>4,0</w:t>
      </w:r>
      <w:r w:rsidR="005F0A83" w:rsidRPr="000757DF">
        <w:t>×</w:t>
      </w:r>
      <w:r w:rsidR="00BE2683">
        <w:t>4,0</w:t>
      </w:r>
      <w:r w:rsidR="00C728A4" w:rsidRPr="000757DF">
        <w:t xml:space="preserve">m </w:t>
      </w:r>
      <w:r w:rsidR="00C76E4A">
        <w:t>oznaczony pun</w:t>
      </w:r>
      <w:r w:rsidR="00E54E51">
        <w:t>k</w:t>
      </w:r>
      <w:r w:rsidR="00C76E4A">
        <w:t>tami A</w:t>
      </w:r>
      <w:r w:rsidR="003367B0">
        <w:t>,</w:t>
      </w:r>
      <w:r w:rsidR="00C76E4A">
        <w:t xml:space="preserve"> B</w:t>
      </w:r>
      <w:r w:rsidR="003367B0">
        <w:t>,</w:t>
      </w:r>
      <w:r w:rsidR="00C76E4A">
        <w:t xml:space="preserve"> C</w:t>
      </w:r>
      <w:r w:rsidR="003367B0">
        <w:t>,</w:t>
      </w:r>
      <w:r w:rsidR="00C76E4A">
        <w:t xml:space="preserve"> D</w:t>
      </w:r>
      <w:r w:rsidRPr="000757DF">
        <w:t xml:space="preserve"> należy ogrodzić siatka stalową </w:t>
      </w:r>
      <w:r w:rsidR="008B401E" w:rsidRPr="000757DF">
        <w:t>powlekaną</w:t>
      </w:r>
      <w:r w:rsidR="00C06DF4" w:rsidRPr="000757DF">
        <w:t>,</w:t>
      </w:r>
      <w:r w:rsidR="001A5DC1">
        <w:t xml:space="preserve"> </w:t>
      </w:r>
      <w:r w:rsidRPr="000757DF">
        <w:t>o</w:t>
      </w:r>
      <w:r w:rsidR="008B401E" w:rsidRPr="000757DF">
        <w:t xml:space="preserve"> wysokości. 1,5m  (z cokolikiem)</w:t>
      </w:r>
      <w:r w:rsidR="00A60DC6" w:rsidRPr="000757DF">
        <w:t>, w ramkach</w:t>
      </w:r>
      <w:r w:rsidR="008B401E" w:rsidRPr="000757DF">
        <w:t xml:space="preserve"> na słupkach  stalowych. W ogrodzeni</w:t>
      </w:r>
      <w:r w:rsidR="00867C8B">
        <w:t>u</w:t>
      </w:r>
      <w:r w:rsidR="008B401E" w:rsidRPr="000757DF">
        <w:t xml:space="preserve"> furtka o szerokości </w:t>
      </w:r>
      <w:r w:rsidR="00AD5428">
        <w:t>1,0</w:t>
      </w:r>
      <w:r w:rsidR="008B401E" w:rsidRPr="000757DF">
        <w:t xml:space="preserve"> m.</w:t>
      </w:r>
      <w:r w:rsidR="00C76E4A" w:rsidRPr="00C76E4A">
        <w:t xml:space="preserve"> </w:t>
      </w:r>
    </w:p>
    <w:p w:rsidR="00C76E4A" w:rsidRPr="000757DF" w:rsidRDefault="00C76E4A" w:rsidP="00C76E4A">
      <w:pPr>
        <w:spacing w:line="360" w:lineRule="auto"/>
        <w:jc w:val="both"/>
      </w:pPr>
      <w:r w:rsidRPr="000757DF">
        <w:lastRenderedPageBreak/>
        <w:t>Współrzędne geo</w:t>
      </w:r>
      <w:r>
        <w:t>dezyjne ogrodzenia w układzie 2000 wynoszą</w:t>
      </w:r>
      <w:r w:rsidRPr="000757DF">
        <w:t>:</w:t>
      </w:r>
    </w:p>
    <w:p w:rsidR="00C76E4A" w:rsidRPr="00462603" w:rsidRDefault="00C76E4A" w:rsidP="00C76E4A">
      <w:pPr>
        <w:spacing w:line="360" w:lineRule="auto"/>
        <w:ind w:left="1070"/>
        <w:jc w:val="both"/>
      </w:pPr>
      <w:r w:rsidRPr="00462603">
        <w:t>- pkt</w:t>
      </w:r>
      <w:r w:rsidR="00462603" w:rsidRPr="00462603">
        <w:t>.</w:t>
      </w:r>
      <w:r w:rsidRPr="00462603">
        <w:t xml:space="preserve"> A      X: 547</w:t>
      </w:r>
      <w:r w:rsidR="00462603">
        <w:t>0821.57</w:t>
      </w:r>
      <w:r w:rsidRPr="00462603">
        <w:t xml:space="preserve">    Y: 757</w:t>
      </w:r>
      <w:r w:rsidR="00462603">
        <w:t>2953.65</w:t>
      </w:r>
    </w:p>
    <w:p w:rsidR="00C76E4A" w:rsidRPr="00462603" w:rsidRDefault="00C76E4A" w:rsidP="00C76E4A">
      <w:pPr>
        <w:spacing w:line="360" w:lineRule="auto"/>
        <w:ind w:left="1070"/>
        <w:jc w:val="both"/>
      </w:pPr>
      <w:r w:rsidRPr="00462603">
        <w:t>- pkt</w:t>
      </w:r>
      <w:r w:rsidR="00462603" w:rsidRPr="00462603">
        <w:t>.</w:t>
      </w:r>
      <w:r w:rsidRPr="00462603">
        <w:t xml:space="preserve"> B     </w:t>
      </w:r>
      <w:r w:rsidR="00462603">
        <w:t xml:space="preserve"> </w:t>
      </w:r>
      <w:r w:rsidRPr="00462603">
        <w:t>X</w:t>
      </w:r>
      <w:r w:rsidR="00462603" w:rsidRPr="00462603">
        <w:t>: 547</w:t>
      </w:r>
      <w:r w:rsidR="00462603">
        <w:t>0818.86</w:t>
      </w:r>
      <w:r w:rsidR="00462603" w:rsidRPr="00462603">
        <w:t xml:space="preserve">    Y: 757</w:t>
      </w:r>
      <w:r w:rsidR="00462603">
        <w:t>2957.07</w:t>
      </w:r>
    </w:p>
    <w:p w:rsidR="00C76E4A" w:rsidRPr="00462603" w:rsidRDefault="00C76E4A" w:rsidP="00C76E4A">
      <w:pPr>
        <w:spacing w:line="360" w:lineRule="auto"/>
        <w:ind w:left="1070"/>
        <w:jc w:val="both"/>
      </w:pPr>
      <w:r w:rsidRPr="00462603">
        <w:t>- pkt</w:t>
      </w:r>
      <w:r w:rsidR="00462603" w:rsidRPr="00462603">
        <w:t>.</w:t>
      </w:r>
      <w:r w:rsidRPr="00462603">
        <w:t xml:space="preserve"> C     </w:t>
      </w:r>
      <w:r w:rsidR="00462603">
        <w:t xml:space="preserve"> </w:t>
      </w:r>
      <w:r w:rsidR="00462603" w:rsidRPr="00462603">
        <w:t>X: 547</w:t>
      </w:r>
      <w:r w:rsidR="00462603">
        <w:t>0815.75</w:t>
      </w:r>
      <w:r w:rsidR="00462603" w:rsidRPr="00462603">
        <w:t xml:space="preserve">    Y: 757</w:t>
      </w:r>
      <w:r w:rsidR="00462603">
        <w:t>2953.93</w:t>
      </w:r>
    </w:p>
    <w:p w:rsidR="00C76E4A" w:rsidRPr="00462603" w:rsidRDefault="00C76E4A" w:rsidP="00C76E4A">
      <w:pPr>
        <w:spacing w:line="360" w:lineRule="auto"/>
        <w:ind w:left="1070"/>
        <w:jc w:val="both"/>
      </w:pPr>
      <w:r w:rsidRPr="00462603">
        <w:t>- pkt</w:t>
      </w:r>
      <w:r w:rsidR="00462603" w:rsidRPr="00462603">
        <w:t>.</w:t>
      </w:r>
      <w:r w:rsidRPr="00462603">
        <w:t xml:space="preserve"> D      </w:t>
      </w:r>
      <w:r w:rsidR="00462603" w:rsidRPr="00462603">
        <w:t>X: 547</w:t>
      </w:r>
      <w:r w:rsidR="00462603">
        <w:t xml:space="preserve">0819.10 </w:t>
      </w:r>
      <w:r w:rsidR="00462603" w:rsidRPr="00462603">
        <w:t xml:space="preserve">   Y: 757</w:t>
      </w:r>
      <w:r w:rsidR="00462603">
        <w:t>2950.93</w:t>
      </w:r>
    </w:p>
    <w:p w:rsidR="008B401E" w:rsidRPr="000757DF" w:rsidRDefault="008B401E" w:rsidP="00AD5428">
      <w:pPr>
        <w:spacing w:line="360" w:lineRule="auto"/>
        <w:ind w:firstLine="708"/>
        <w:jc w:val="both"/>
      </w:pPr>
      <w:r w:rsidRPr="000757DF">
        <w:t>Wokół cembrowiny obudowy studni b</w:t>
      </w:r>
      <w:r w:rsidR="00A825EF">
        <w:t>ędzie</w:t>
      </w:r>
      <w:r w:rsidRPr="000757DF">
        <w:t xml:space="preserve"> wykonany kołnierz </w:t>
      </w:r>
      <w:r w:rsidR="00794DD3" w:rsidRPr="000757DF">
        <w:t>betonowy o szerokości 1,0 m ze spadkiem 2 % od obudowy studni</w:t>
      </w:r>
      <w:r w:rsidR="00C728A4" w:rsidRPr="000757DF">
        <w:t>.</w:t>
      </w:r>
    </w:p>
    <w:p w:rsidR="001A5DC1" w:rsidRPr="000757DF" w:rsidRDefault="001A5DC1" w:rsidP="00AD5428">
      <w:pPr>
        <w:spacing w:line="360" w:lineRule="auto"/>
        <w:ind w:firstLine="432"/>
        <w:jc w:val="both"/>
      </w:pPr>
      <w:r w:rsidRPr="000757DF">
        <w:t>Na ogrodzeniu należy umieścić tablicę zawierającą informację o ustanowieniu strefy ochronnej</w:t>
      </w:r>
      <w:r w:rsidR="00E54E51">
        <w:t xml:space="preserve"> bezpośredniej </w:t>
      </w:r>
      <w:r w:rsidRPr="000757DF">
        <w:t>i zakazie wstępu osób nieupoważnionych</w:t>
      </w:r>
      <w:r w:rsidR="00A825EF">
        <w:t xml:space="preserve"> ( zgodnie z art. 126 P.w</w:t>
      </w:r>
      <w:r w:rsidRPr="000757DF">
        <w:t>.</w:t>
      </w:r>
      <w:r w:rsidR="00A825EF">
        <w:t>)</w:t>
      </w:r>
      <w:r w:rsidR="00E1212B">
        <w:t>. Tablicę informacyjną umieścić na bramce ogrodzenia strefy ochrony bezpośredniej.</w:t>
      </w:r>
    </w:p>
    <w:p w:rsidR="00CB5539" w:rsidRPr="000757DF" w:rsidRDefault="00707913" w:rsidP="005805B6">
      <w:pPr>
        <w:pStyle w:val="Nagwek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</w:rPr>
      </w:pPr>
      <w:bookmarkStart w:id="37" w:name="__RefHeading___Toc437333112"/>
      <w:bookmarkStart w:id="38" w:name="_Toc108163779"/>
      <w:bookmarkEnd w:id="37"/>
      <w:r w:rsidRPr="000757DF">
        <w:rPr>
          <w:rFonts w:ascii="Times New Roman" w:hAnsi="Times New Roman" w:cs="Times New Roman"/>
          <w:i w:val="0"/>
        </w:rPr>
        <w:t>2</w:t>
      </w:r>
      <w:r w:rsidR="00C728A4" w:rsidRPr="000757DF">
        <w:rPr>
          <w:rFonts w:ascii="Times New Roman" w:hAnsi="Times New Roman" w:cs="Times New Roman"/>
          <w:i w:val="0"/>
        </w:rPr>
        <w:t>2</w:t>
      </w:r>
      <w:r w:rsidRPr="000757DF">
        <w:rPr>
          <w:rFonts w:ascii="Times New Roman" w:hAnsi="Times New Roman" w:cs="Times New Roman"/>
          <w:i w:val="0"/>
        </w:rPr>
        <w:t>. Wnioski</w:t>
      </w:r>
      <w:bookmarkEnd w:id="38"/>
    </w:p>
    <w:p w:rsidR="00707913" w:rsidRDefault="00707913" w:rsidP="005805B6">
      <w:pPr>
        <w:spacing w:line="360" w:lineRule="auto"/>
        <w:ind w:firstLine="432"/>
        <w:jc w:val="both"/>
      </w:pPr>
      <w:r w:rsidRPr="000757DF">
        <w:t xml:space="preserve">Operat </w:t>
      </w:r>
      <w:proofErr w:type="spellStart"/>
      <w:r w:rsidRPr="000757DF">
        <w:t>wodnoprawny</w:t>
      </w:r>
      <w:proofErr w:type="spellEnd"/>
      <w:r w:rsidRPr="000757DF">
        <w:t xml:space="preserve"> stanowi załącznik do wniosku o wydanie decyzji pozwolenia </w:t>
      </w:r>
      <w:proofErr w:type="spellStart"/>
      <w:r w:rsidRPr="000757DF">
        <w:t>wodnoprawnego</w:t>
      </w:r>
      <w:proofErr w:type="spellEnd"/>
      <w:r w:rsidRPr="000757DF">
        <w:t xml:space="preserve"> na: </w:t>
      </w:r>
    </w:p>
    <w:p w:rsidR="00B95C71" w:rsidRPr="000757DF" w:rsidRDefault="00B95C71" w:rsidP="00B95C71">
      <w:pPr>
        <w:spacing w:line="360" w:lineRule="auto"/>
        <w:jc w:val="both"/>
      </w:pPr>
      <w:r>
        <w:t>- wykonanie urządzenia wodnego tj. zamontowanie w studni Cz-1 pompy głębinowej do poboru  wody,</w:t>
      </w:r>
    </w:p>
    <w:p w:rsidR="00707913" w:rsidRPr="000757DF" w:rsidRDefault="00707913" w:rsidP="005805B6">
      <w:pPr>
        <w:spacing w:line="360" w:lineRule="auto"/>
        <w:ind w:left="142" w:hanging="142"/>
        <w:jc w:val="both"/>
      </w:pPr>
      <w:r w:rsidRPr="000757DF">
        <w:t>-</w:t>
      </w:r>
      <w:r w:rsidR="00A825EF">
        <w:t xml:space="preserve"> </w:t>
      </w:r>
      <w:r w:rsidRPr="000757DF">
        <w:t xml:space="preserve">usługi wodne tj. pobór wód podziemnych za studni wierconej </w:t>
      </w:r>
      <w:r w:rsidR="00A574BB">
        <w:t>Cz-1</w:t>
      </w:r>
      <w:r w:rsidR="00A574BB" w:rsidRPr="000757DF">
        <w:t xml:space="preserve"> </w:t>
      </w:r>
      <w:r w:rsidRPr="000757DF">
        <w:t>zlokalizowanej na dzi</w:t>
      </w:r>
      <w:r w:rsidR="00AC7752" w:rsidRPr="000757DF">
        <w:t xml:space="preserve">ałce gruntowej </w:t>
      </w:r>
      <w:r w:rsidR="00867C8B">
        <w:t>9/11</w:t>
      </w:r>
      <w:r w:rsidR="00AC7752" w:rsidRPr="000757DF">
        <w:t xml:space="preserve"> obręb ewidencyjny </w:t>
      </w:r>
      <w:r w:rsidR="00867C8B">
        <w:t>Czystogarb</w:t>
      </w:r>
      <w:r w:rsidR="00A825EF">
        <w:t>(181704_2.000</w:t>
      </w:r>
      <w:r w:rsidR="00867C8B">
        <w:t>2</w:t>
      </w:r>
      <w:r w:rsidR="00A825EF">
        <w:t>)</w:t>
      </w:r>
      <w:r w:rsidR="00AC7752" w:rsidRPr="000757DF">
        <w:t xml:space="preserve"> dla potrzeb </w:t>
      </w:r>
      <w:r w:rsidR="00A825EF">
        <w:t xml:space="preserve">socjalno bytowych </w:t>
      </w:r>
      <w:r w:rsidR="00867C8B">
        <w:t>mieszkańców wsi Czystogarb i Wisłok Wielki</w:t>
      </w:r>
      <w:r w:rsidR="00AC7752" w:rsidRPr="000757DF">
        <w:t xml:space="preserve"> w ilości:</w:t>
      </w:r>
    </w:p>
    <w:p w:rsidR="00867C8B" w:rsidRPr="008B252E" w:rsidRDefault="00867C8B" w:rsidP="00AD5428">
      <w:pPr>
        <w:spacing w:line="276" w:lineRule="auto"/>
        <w:ind w:left="284"/>
        <w:rPr>
          <w:b/>
          <w:lang w:val="en-US"/>
        </w:rPr>
      </w:pPr>
      <w:proofErr w:type="spellStart"/>
      <w:r w:rsidRPr="008B252E">
        <w:rPr>
          <w:b/>
          <w:lang w:val="en-US"/>
        </w:rPr>
        <w:t>Q</w:t>
      </w:r>
      <w:r w:rsidRPr="008B252E">
        <w:rPr>
          <w:b/>
          <w:vertAlign w:val="subscript"/>
          <w:lang w:val="en-US"/>
        </w:rPr>
        <w:t>maxs</w:t>
      </w:r>
      <w:proofErr w:type="spellEnd"/>
      <w:r w:rsidRPr="008B252E">
        <w:rPr>
          <w:b/>
          <w:lang w:val="en-US"/>
        </w:rPr>
        <w:t xml:space="preserve"> = 0,000</w:t>
      </w:r>
      <w:r w:rsidR="003B1D09">
        <w:rPr>
          <w:b/>
          <w:lang w:val="en-US"/>
        </w:rPr>
        <w:t>9</w:t>
      </w:r>
      <w:r w:rsidRPr="008B252E">
        <w:rPr>
          <w:b/>
          <w:lang w:val="en-US"/>
        </w:rPr>
        <w:t xml:space="preserve"> m</w:t>
      </w:r>
      <w:r w:rsidRPr="008B252E">
        <w:rPr>
          <w:b/>
          <w:vertAlign w:val="superscript"/>
          <w:lang w:val="en-US"/>
        </w:rPr>
        <w:t>3</w:t>
      </w:r>
      <w:r w:rsidRPr="008B252E">
        <w:rPr>
          <w:b/>
          <w:lang w:val="en-US"/>
        </w:rPr>
        <w:t>/s</w:t>
      </w:r>
    </w:p>
    <w:p w:rsidR="00867C8B" w:rsidRDefault="00867C8B" w:rsidP="00AD5428">
      <w:pPr>
        <w:spacing w:line="276" w:lineRule="auto"/>
        <w:ind w:left="284"/>
        <w:rPr>
          <w:b/>
          <w:lang w:val="en-US"/>
        </w:rPr>
      </w:pPr>
      <w:proofErr w:type="spellStart"/>
      <w:r w:rsidRPr="000757DF">
        <w:rPr>
          <w:b/>
          <w:lang w:val="en-US"/>
        </w:rPr>
        <w:t>Q</w:t>
      </w:r>
      <w:r w:rsidRPr="000757DF">
        <w:rPr>
          <w:b/>
          <w:vertAlign w:val="subscript"/>
          <w:lang w:val="en-US"/>
        </w:rPr>
        <w:t>śrd</w:t>
      </w:r>
      <w:proofErr w:type="spellEnd"/>
      <w:r w:rsidRPr="000757DF">
        <w:rPr>
          <w:b/>
          <w:lang w:val="en-US"/>
        </w:rPr>
        <w:t xml:space="preserve"> = </w:t>
      </w:r>
      <w:r w:rsidRPr="00E20E5A">
        <w:rPr>
          <w:b/>
          <w:lang w:val="en-US"/>
        </w:rPr>
        <w:t>31,2</w:t>
      </w:r>
      <w:r w:rsidRPr="00E20E5A">
        <w:rPr>
          <w:lang w:val="en-US"/>
        </w:rPr>
        <w:t xml:space="preserve"> </w:t>
      </w:r>
      <w:r w:rsidRPr="000757DF">
        <w:rPr>
          <w:b/>
          <w:lang w:val="en-US"/>
        </w:rPr>
        <w:t>m</w:t>
      </w:r>
      <w:r w:rsidRPr="000757DF">
        <w:rPr>
          <w:b/>
          <w:vertAlign w:val="superscript"/>
          <w:lang w:val="en-US"/>
        </w:rPr>
        <w:t>3</w:t>
      </w:r>
      <w:r w:rsidRPr="000757DF">
        <w:rPr>
          <w:b/>
          <w:lang w:val="en-US"/>
        </w:rPr>
        <w:t>/d</w:t>
      </w:r>
    </w:p>
    <w:p w:rsidR="00AC7752" w:rsidRPr="000757DF" w:rsidRDefault="00867C8B" w:rsidP="00AD5428">
      <w:pPr>
        <w:spacing w:line="276" w:lineRule="auto"/>
        <w:ind w:left="284"/>
      </w:pPr>
      <w:proofErr w:type="spellStart"/>
      <w:r w:rsidRPr="000757DF">
        <w:rPr>
          <w:b/>
        </w:rPr>
        <w:t>Q</w:t>
      </w:r>
      <w:r w:rsidRPr="000757DF">
        <w:rPr>
          <w:b/>
          <w:vertAlign w:val="subscript"/>
        </w:rPr>
        <w:t>dop</w:t>
      </w:r>
      <w:proofErr w:type="spellEnd"/>
      <w:r w:rsidRPr="000757DF">
        <w:rPr>
          <w:b/>
          <w:vertAlign w:val="subscript"/>
        </w:rPr>
        <w:t xml:space="preserve"> </w:t>
      </w:r>
      <w:proofErr w:type="spellStart"/>
      <w:r w:rsidRPr="000757DF">
        <w:rPr>
          <w:b/>
          <w:vertAlign w:val="subscript"/>
        </w:rPr>
        <w:t>r</w:t>
      </w:r>
      <w:proofErr w:type="spellEnd"/>
      <w:r w:rsidRPr="000757DF">
        <w:rPr>
          <w:b/>
          <w:vertAlign w:val="subscript"/>
        </w:rPr>
        <w:t xml:space="preserve"> </w:t>
      </w:r>
      <w:r w:rsidRPr="000757DF">
        <w:rPr>
          <w:b/>
        </w:rPr>
        <w:t xml:space="preserve">= </w:t>
      </w:r>
      <w:r>
        <w:rPr>
          <w:b/>
        </w:rPr>
        <w:t>14805</w:t>
      </w:r>
      <w:r w:rsidRPr="000757DF">
        <w:rPr>
          <w:b/>
        </w:rPr>
        <w:t xml:space="preserve"> m</w:t>
      </w:r>
      <w:r w:rsidRPr="000757DF">
        <w:rPr>
          <w:b/>
          <w:vertAlign w:val="superscript"/>
        </w:rPr>
        <w:t>3</w:t>
      </w:r>
      <w:r w:rsidRPr="000757DF">
        <w:rPr>
          <w:b/>
        </w:rPr>
        <w:t>/rok</w:t>
      </w:r>
      <w:r>
        <w:rPr>
          <w:b/>
        </w:rPr>
        <w:t xml:space="preserve">        </w:t>
      </w:r>
      <w:r w:rsidR="00AC7752" w:rsidRPr="009F1062">
        <w:rPr>
          <w:b/>
        </w:rPr>
        <w:t>na okres 30 lat</w:t>
      </w:r>
    </w:p>
    <w:p w:rsidR="00CB5539" w:rsidRPr="000757DF" w:rsidRDefault="00AC7752" w:rsidP="00AD5428">
      <w:pPr>
        <w:spacing w:line="360" w:lineRule="auto"/>
        <w:ind w:left="284" w:hanging="284"/>
        <w:jc w:val="both"/>
      </w:pPr>
      <w:r w:rsidRPr="000757DF">
        <w:t>-</w:t>
      </w:r>
      <w:r w:rsidR="009F1062">
        <w:t xml:space="preserve"> </w:t>
      </w:r>
      <w:r w:rsidRPr="000757DF">
        <w:t xml:space="preserve">ustanowienia strefy ochrony bezpośredniej ujęcia wód podziemnych </w:t>
      </w:r>
      <w:r w:rsidR="009F1062">
        <w:t xml:space="preserve">studnią głębinową </w:t>
      </w:r>
      <w:r w:rsidR="00867C8B">
        <w:t>Cz-1</w:t>
      </w:r>
      <w:r w:rsidR="009F1062">
        <w:t xml:space="preserve"> </w:t>
      </w:r>
      <w:r w:rsidRPr="000757DF">
        <w:t>na dział</w:t>
      </w:r>
      <w:r w:rsidR="00867C8B">
        <w:t>ce</w:t>
      </w:r>
      <w:r w:rsidRPr="000757DF">
        <w:t xml:space="preserve"> gruntow</w:t>
      </w:r>
      <w:r w:rsidR="00867C8B">
        <w:t xml:space="preserve">ej o </w:t>
      </w:r>
      <w:r w:rsidR="00BD6760" w:rsidRPr="000757DF">
        <w:t>n</w:t>
      </w:r>
      <w:r w:rsidR="00681BB1" w:rsidRPr="000757DF">
        <w:t>umer</w:t>
      </w:r>
      <w:r w:rsidR="00867C8B">
        <w:t>ze</w:t>
      </w:r>
      <w:r w:rsidR="00681BB1" w:rsidRPr="000757DF">
        <w:t xml:space="preserve"> </w:t>
      </w:r>
      <w:r w:rsidR="00BD6760" w:rsidRPr="000757DF">
        <w:t>ewid</w:t>
      </w:r>
      <w:r w:rsidR="004406DA" w:rsidRPr="000757DF">
        <w:t>encyjny</w:t>
      </w:r>
      <w:r w:rsidR="00867C8B">
        <w:t>m</w:t>
      </w:r>
      <w:r w:rsidR="00681BB1" w:rsidRPr="000757DF">
        <w:t xml:space="preserve"> </w:t>
      </w:r>
      <w:r w:rsidR="00867C8B">
        <w:t>9/11</w:t>
      </w:r>
      <w:r w:rsidRPr="000757DF">
        <w:t xml:space="preserve"> </w:t>
      </w:r>
      <w:r w:rsidR="009F1062" w:rsidRPr="000757DF">
        <w:t xml:space="preserve">obręb ewidencyjny </w:t>
      </w:r>
      <w:r w:rsidR="00867C8B">
        <w:t>Czystogarb</w:t>
      </w:r>
      <w:r w:rsidR="009F1062">
        <w:t xml:space="preserve"> (181704_2.000</w:t>
      </w:r>
      <w:r w:rsidR="00867C8B">
        <w:t>2</w:t>
      </w:r>
      <w:r w:rsidR="009F1062">
        <w:t>),</w:t>
      </w:r>
      <w:r w:rsidR="00AD5428">
        <w:t xml:space="preserve"> </w:t>
      </w:r>
      <w:r w:rsidR="00083A18" w:rsidRPr="000757DF">
        <w:t>w ogrodzeniu</w:t>
      </w:r>
      <w:r w:rsidR="00C728A4" w:rsidRPr="000757DF">
        <w:t xml:space="preserve"> o wym</w:t>
      </w:r>
      <w:r w:rsidR="00C06DF4" w:rsidRPr="000757DF">
        <w:t xml:space="preserve">iarach </w:t>
      </w:r>
      <w:r w:rsidR="00BE2683">
        <w:t>4,0 m</w:t>
      </w:r>
      <w:r w:rsidR="005805B6" w:rsidRPr="000757DF">
        <w:t>×</w:t>
      </w:r>
      <w:r w:rsidR="00BE2683">
        <w:t>4,0</w:t>
      </w:r>
      <w:r w:rsidR="00867C8B">
        <w:t xml:space="preserve"> m</w:t>
      </w:r>
      <w:r w:rsidRPr="000757DF">
        <w:t>.</w:t>
      </w:r>
    </w:p>
    <w:p w:rsidR="00AC7752" w:rsidRPr="000757DF" w:rsidRDefault="00AC7752" w:rsidP="00AC7752"/>
    <w:p w:rsidR="00AE7AB7" w:rsidRPr="000757DF" w:rsidRDefault="00AE7AB7" w:rsidP="00B85C6C">
      <w:pPr>
        <w:ind w:left="4956"/>
        <w:jc w:val="both"/>
        <w:rPr>
          <w:b/>
          <w:sz w:val="22"/>
          <w:szCs w:val="28"/>
        </w:rPr>
      </w:pPr>
      <w:r w:rsidRPr="000757DF">
        <w:rPr>
          <w:sz w:val="22"/>
          <w:szCs w:val="28"/>
        </w:rPr>
        <w:t xml:space="preserve">Opracował: </w:t>
      </w:r>
    </w:p>
    <w:p w:rsidR="00AE7AB7" w:rsidRPr="000757DF" w:rsidRDefault="00AE7AB7" w:rsidP="00F52AB5">
      <w:pPr>
        <w:ind w:left="4248" w:firstLine="708"/>
        <w:jc w:val="both"/>
        <w:rPr>
          <w:sz w:val="20"/>
        </w:rPr>
      </w:pPr>
      <w:r w:rsidRPr="000757DF">
        <w:rPr>
          <w:b/>
          <w:sz w:val="22"/>
          <w:szCs w:val="28"/>
        </w:rPr>
        <w:t xml:space="preserve"> inż. Józef Boroń</w:t>
      </w:r>
      <w:r w:rsidRPr="000757DF">
        <w:rPr>
          <w:sz w:val="20"/>
        </w:rPr>
        <w:tab/>
      </w:r>
    </w:p>
    <w:p w:rsidR="00AE7AB7" w:rsidRPr="000757DF" w:rsidRDefault="00AE7AB7" w:rsidP="00F52AB5">
      <w:pPr>
        <w:ind w:left="3540" w:firstLine="708"/>
        <w:jc w:val="both"/>
        <w:rPr>
          <w:sz w:val="20"/>
        </w:rPr>
      </w:pPr>
    </w:p>
    <w:p w:rsidR="00AE7AB7" w:rsidRPr="000757DF" w:rsidRDefault="00AE7AB7" w:rsidP="00F52AB5">
      <w:pPr>
        <w:ind w:left="4111" w:firstLine="5"/>
        <w:jc w:val="both"/>
        <w:rPr>
          <w:sz w:val="20"/>
        </w:rPr>
      </w:pPr>
      <w:r w:rsidRPr="000757DF">
        <w:rPr>
          <w:sz w:val="20"/>
        </w:rPr>
        <w:t xml:space="preserve">         uprawnienia budowlane w specjalności</w:t>
      </w:r>
    </w:p>
    <w:p w:rsidR="00AE7AB7" w:rsidRPr="000757DF" w:rsidRDefault="00AE7AB7" w:rsidP="00F52AB5">
      <w:pPr>
        <w:ind w:left="3119" w:firstLine="430"/>
        <w:jc w:val="both"/>
        <w:rPr>
          <w:sz w:val="20"/>
        </w:rPr>
      </w:pPr>
      <w:r w:rsidRPr="000757DF">
        <w:rPr>
          <w:sz w:val="20"/>
        </w:rPr>
        <w:t>instalacyjno – inżynieryjnej  w zakresie ochrony środowiska</w:t>
      </w:r>
    </w:p>
    <w:p w:rsidR="00AE7AB7" w:rsidRPr="000757DF" w:rsidRDefault="00AE7AB7" w:rsidP="00F52AB5">
      <w:pPr>
        <w:jc w:val="both"/>
        <w:rPr>
          <w:sz w:val="20"/>
        </w:rPr>
      </w:pPr>
      <w:r w:rsidRPr="000757DF">
        <w:rPr>
          <w:sz w:val="20"/>
        </w:rPr>
        <w:tab/>
      </w:r>
      <w:r w:rsidRPr="000757DF">
        <w:rPr>
          <w:sz w:val="20"/>
        </w:rPr>
        <w:tab/>
      </w:r>
      <w:r w:rsidRPr="000757DF">
        <w:rPr>
          <w:sz w:val="20"/>
        </w:rPr>
        <w:tab/>
      </w:r>
      <w:r w:rsidRPr="000757DF">
        <w:rPr>
          <w:sz w:val="20"/>
        </w:rPr>
        <w:tab/>
      </w:r>
      <w:r w:rsidRPr="000757DF">
        <w:rPr>
          <w:sz w:val="20"/>
        </w:rPr>
        <w:tab/>
      </w:r>
      <w:r w:rsidR="00B85C6C" w:rsidRPr="000757DF">
        <w:rPr>
          <w:sz w:val="20"/>
        </w:rPr>
        <w:tab/>
      </w:r>
      <w:r w:rsidR="00B85C6C" w:rsidRPr="000757DF">
        <w:rPr>
          <w:sz w:val="20"/>
        </w:rPr>
        <w:tab/>
      </w:r>
      <w:r w:rsidR="00B85C6C" w:rsidRPr="000757DF">
        <w:rPr>
          <w:sz w:val="20"/>
        </w:rPr>
        <w:tab/>
      </w:r>
      <w:r w:rsidRPr="000757DF">
        <w:rPr>
          <w:sz w:val="20"/>
        </w:rPr>
        <w:t xml:space="preserve">A-649-132/81          </w:t>
      </w:r>
    </w:p>
    <w:p w:rsidR="00BB220A" w:rsidRPr="000757DF" w:rsidRDefault="00AE7AB7" w:rsidP="00F52AB5">
      <w:pPr>
        <w:ind w:left="4956" w:firstLine="431"/>
        <w:jc w:val="both"/>
        <w:rPr>
          <w:sz w:val="20"/>
        </w:rPr>
      </w:pPr>
      <w:r w:rsidRPr="000757DF">
        <w:rPr>
          <w:sz w:val="20"/>
        </w:rPr>
        <w:t xml:space="preserve">  PDK/IS/0569/02</w:t>
      </w:r>
    </w:p>
    <w:p w:rsidR="00BB220A" w:rsidRPr="000757DF" w:rsidRDefault="00BB220A" w:rsidP="00BB220A">
      <w:pPr>
        <w:rPr>
          <w:sz w:val="20"/>
        </w:rPr>
      </w:pPr>
    </w:p>
    <w:p w:rsidR="00BB220A" w:rsidRPr="000757DF" w:rsidRDefault="00BB220A" w:rsidP="00BB220A">
      <w:pPr>
        <w:rPr>
          <w:sz w:val="20"/>
        </w:rPr>
      </w:pPr>
    </w:p>
    <w:p w:rsidR="00BB220A" w:rsidRPr="000757DF" w:rsidRDefault="00BB220A" w:rsidP="00BB220A">
      <w:pPr>
        <w:rPr>
          <w:sz w:val="20"/>
        </w:rPr>
      </w:pPr>
    </w:p>
    <w:p w:rsidR="00BB220A" w:rsidRDefault="00BB220A" w:rsidP="00C16902">
      <w:pPr>
        <w:spacing w:line="360" w:lineRule="auto"/>
        <w:rPr>
          <w:sz w:val="20"/>
        </w:rPr>
      </w:pPr>
    </w:p>
    <w:p w:rsidR="00CE7BFE" w:rsidRPr="000757DF" w:rsidRDefault="00CE7BFE" w:rsidP="00C16902">
      <w:pPr>
        <w:spacing w:line="360" w:lineRule="auto"/>
        <w:rPr>
          <w:sz w:val="20"/>
        </w:rPr>
      </w:pPr>
    </w:p>
    <w:p w:rsidR="00AE7AB7" w:rsidRDefault="00AE7AB7" w:rsidP="00C16902">
      <w:pPr>
        <w:suppressAutoHyphens w:val="0"/>
        <w:spacing w:after="0" w:line="360" w:lineRule="auto"/>
        <w:rPr>
          <w:sz w:val="20"/>
        </w:rPr>
      </w:pPr>
    </w:p>
    <w:p w:rsidR="00C16902" w:rsidRDefault="00C16902" w:rsidP="00AD5428">
      <w:pPr>
        <w:suppressAutoHyphens w:val="0"/>
        <w:spacing w:after="0" w:line="360" w:lineRule="auto"/>
        <w:jc w:val="center"/>
        <w:rPr>
          <w:b/>
          <w:sz w:val="28"/>
          <w:szCs w:val="28"/>
        </w:rPr>
      </w:pPr>
      <w:r w:rsidRPr="00C16902">
        <w:rPr>
          <w:b/>
          <w:sz w:val="28"/>
          <w:szCs w:val="28"/>
        </w:rPr>
        <w:t>Opis prowadzenia zamierzonej działalności  niezawierający określeń specjalistycznych</w:t>
      </w:r>
    </w:p>
    <w:p w:rsidR="00CE7BFE" w:rsidRPr="00C16902" w:rsidRDefault="00CE7BFE" w:rsidP="00C16902">
      <w:pPr>
        <w:suppressAutoHyphens w:val="0"/>
        <w:spacing w:after="0" w:line="360" w:lineRule="auto"/>
        <w:rPr>
          <w:b/>
          <w:sz w:val="28"/>
          <w:szCs w:val="28"/>
        </w:rPr>
      </w:pPr>
    </w:p>
    <w:p w:rsidR="0056099C" w:rsidRDefault="00C16902" w:rsidP="00882BDB">
      <w:pPr>
        <w:suppressAutoHyphens w:val="0"/>
        <w:spacing w:after="0" w:line="360" w:lineRule="auto"/>
        <w:jc w:val="both"/>
      </w:pPr>
      <w:r w:rsidRPr="000757DF">
        <w:t xml:space="preserve"> </w:t>
      </w:r>
      <w:r w:rsidR="00AD5428">
        <w:tab/>
      </w:r>
      <w:r>
        <w:t>Gmina Komańcza odwierciła studnię głębin</w:t>
      </w:r>
      <w:r w:rsidR="00CE7BFE">
        <w:t>o</w:t>
      </w:r>
      <w:r>
        <w:t xml:space="preserve">wą zwaną </w:t>
      </w:r>
      <w:r w:rsidR="00BE2683">
        <w:t>Cz-1</w:t>
      </w:r>
      <w:r w:rsidR="00CE7BFE">
        <w:t xml:space="preserve"> na działce </w:t>
      </w:r>
      <w:r w:rsidR="00BE2683">
        <w:t>9/11</w:t>
      </w:r>
      <w:r w:rsidR="00CE7BFE">
        <w:t xml:space="preserve"> w </w:t>
      </w:r>
      <w:r w:rsidR="00BE2683">
        <w:t>Czystogarbie</w:t>
      </w:r>
      <w:r w:rsidRPr="000757DF">
        <w:t xml:space="preserve"> dla </w:t>
      </w:r>
      <w:r w:rsidR="00CE7BFE">
        <w:t xml:space="preserve">zaopatrzenia w wodę </w:t>
      </w:r>
      <w:r w:rsidR="00BE2683">
        <w:t xml:space="preserve">mieszkańców wsi </w:t>
      </w:r>
      <w:r>
        <w:t xml:space="preserve"> </w:t>
      </w:r>
      <w:r w:rsidR="00BE2683">
        <w:t>Wisłok Wielki i Czystogarb</w:t>
      </w:r>
      <w:r w:rsidR="00A207EA">
        <w:t>.</w:t>
      </w:r>
      <w:r w:rsidR="00BE2683">
        <w:t xml:space="preserve"> Osiedle mieszkaniowe </w:t>
      </w:r>
      <w:r w:rsidR="00882BDB">
        <w:br/>
      </w:r>
      <w:r w:rsidR="00BE2683">
        <w:t>w Czystogarbie jest zespołem budynków po byłym gospodarstwie rolnym.</w:t>
      </w:r>
    </w:p>
    <w:p w:rsidR="00CE7BFE" w:rsidRDefault="00CE7BFE" w:rsidP="00882BDB">
      <w:pPr>
        <w:suppressAutoHyphens w:val="0"/>
        <w:spacing w:after="0" w:line="360" w:lineRule="auto"/>
        <w:jc w:val="both"/>
      </w:pPr>
      <w:r>
        <w:t xml:space="preserve">Czerpanie wody z odwierconej studni będzie możliwe po uzyskaniu pozwolenia wodno prawnego </w:t>
      </w:r>
      <w:r w:rsidR="00882BDB">
        <w:br/>
      </w:r>
      <w:r>
        <w:t>i zapuszczeniu do studni pompy głębinowej, a także po wykonaniu niezbędnych robót budowlany</w:t>
      </w:r>
      <w:r w:rsidR="00A207EA">
        <w:t>c</w:t>
      </w:r>
      <w:r>
        <w:t>h.</w:t>
      </w:r>
    </w:p>
    <w:p w:rsidR="00DA2F80" w:rsidRPr="00C16902" w:rsidRDefault="00DA2F80" w:rsidP="00882BDB">
      <w:pPr>
        <w:suppressAutoHyphens w:val="0"/>
        <w:spacing w:after="0" w:line="360" w:lineRule="auto"/>
        <w:jc w:val="both"/>
        <w:rPr>
          <w:szCs w:val="24"/>
        </w:rPr>
      </w:pPr>
      <w:r>
        <w:t>Studnia wiercona winna być ogrodzona. Wymiary ogrodzenia 4</w:t>
      </w:r>
      <w:r w:rsidR="00882BDB">
        <w:t>,0m×</w:t>
      </w:r>
      <w:r>
        <w:t>4</w:t>
      </w:r>
      <w:r w:rsidR="00882BDB">
        <w:t>,0</w:t>
      </w:r>
      <w:r>
        <w:t>m.</w:t>
      </w:r>
    </w:p>
    <w:sectPr w:rsidR="00DA2F80" w:rsidRPr="00C16902" w:rsidSect="00AD54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851" w:left="1418" w:header="720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7A9" w:rsidRDefault="00B037A9">
      <w:pPr>
        <w:spacing w:after="0"/>
      </w:pPr>
      <w:r>
        <w:separator/>
      </w:r>
    </w:p>
  </w:endnote>
  <w:endnote w:type="continuationSeparator" w:id="1">
    <w:p w:rsidR="00B037A9" w:rsidRDefault="00B037A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7A9" w:rsidRDefault="00B037A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7A9" w:rsidRDefault="004200A2">
    <w:pPr>
      <w:pStyle w:val="Stopka"/>
      <w:jc w:val="right"/>
    </w:pPr>
    <w:r>
      <w:rPr>
        <w:noProof/>
      </w:rPr>
      <w:fldChar w:fldCharType="begin"/>
    </w:r>
    <w:r w:rsidR="00B037A9">
      <w:rPr>
        <w:noProof/>
      </w:rPr>
      <w:instrText xml:space="preserve"> PAGE </w:instrText>
    </w:r>
    <w:r>
      <w:rPr>
        <w:noProof/>
      </w:rPr>
      <w:fldChar w:fldCharType="separate"/>
    </w:r>
    <w:r w:rsidR="000456BF">
      <w:rPr>
        <w:noProof/>
      </w:rPr>
      <w:t>3</w:t>
    </w:r>
    <w:r>
      <w:rPr>
        <w:noProof/>
      </w:rPr>
      <w:fldChar w:fldCharType="end"/>
    </w:r>
  </w:p>
  <w:p w:rsidR="00B037A9" w:rsidRDefault="00B037A9" w:rsidP="00814946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7A9" w:rsidRDefault="00B037A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7A9" w:rsidRDefault="00B037A9">
      <w:pPr>
        <w:spacing w:after="0"/>
      </w:pPr>
      <w:r>
        <w:separator/>
      </w:r>
    </w:p>
  </w:footnote>
  <w:footnote w:type="continuationSeparator" w:id="1">
    <w:p w:rsidR="00B037A9" w:rsidRDefault="00B037A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7A9" w:rsidRDefault="00B037A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7A9" w:rsidRDefault="00B037A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7A9" w:rsidRDefault="00B037A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9.05pt;height:9.05pt" o:bullet="t" filled="t">
        <v:fill color2="black"/>
        <v:imagedata r:id="rId1" o:title=""/>
      </v:shape>
    </w:pict>
  </w:numPicBullet>
  <w:numPicBullet w:numPicBulletId="1">
    <w:pict>
      <v:shape id="_x0000_i1066" type="#_x0000_t75" style="width:11.35pt;height:11.35pt" o:bullet="t" filled="t">
        <v:fill color2="black"/>
        <v:imagedata r:id="rId2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color w:val="auto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PicBulletId w:val="0"/>
      <w:lvlJc w:val="left"/>
      <w:pPr>
        <w:tabs>
          <w:tab w:val="num" w:pos="-142"/>
        </w:tabs>
        <w:ind w:left="928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ascii="Symbol" w:hAnsi="Symbol" w:cs="Symbol" w:hint="default"/>
        <w:b/>
        <w:bCs w:val="0"/>
        <w:i w:val="0"/>
        <w:color w:val="auto"/>
        <w:sz w:val="28"/>
        <w:szCs w:val="2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644" w:hanging="360"/>
      </w:pPr>
      <w:rPr>
        <w:rFonts w:ascii="Wingdings" w:hAnsi="Wingdings"/>
        <w:b w:val="0"/>
        <w:bCs w:val="0"/>
        <w:i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Cs w:val="24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Cs w:val="24"/>
      </w:rPr>
    </w:lvl>
  </w:abstractNum>
  <w:abstractNum w:abstractNumId="8">
    <w:nsid w:val="000000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color w:val="auto"/>
      </w:rPr>
    </w:lvl>
    <w:lvl w:ilvl="1">
      <w:start w:val="1"/>
      <w:numFmt w:val="bullet"/>
      <w:lvlText w:val="◦"/>
      <w:lvlPicBulletId w:val="1"/>
      <w:lvlJc w:val="left"/>
      <w:pPr>
        <w:tabs>
          <w:tab w:val="num" w:pos="0"/>
        </w:tabs>
        <w:ind w:left="1440" w:hanging="360"/>
      </w:pPr>
      <w:rPr>
        <w:rFonts w:ascii="OpenSymbol" w:hAnsi="OpenSymbol" w:cs="Courier New" w:hint="default"/>
        <w:szCs w:val="24"/>
        <w:vertAlign w:val="superscrip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-1669"/>
        </w:tabs>
        <w:ind w:left="1211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7AD3A30"/>
    <w:multiLevelType w:val="hybridMultilevel"/>
    <w:tmpl w:val="E8BE8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3A6013"/>
    <w:multiLevelType w:val="hybridMultilevel"/>
    <w:tmpl w:val="E2F46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140706"/>
    <w:multiLevelType w:val="hybridMultilevel"/>
    <w:tmpl w:val="2F2E5DA6"/>
    <w:lvl w:ilvl="0" w:tplc="4CA239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18634CDC"/>
    <w:multiLevelType w:val="hybridMultilevel"/>
    <w:tmpl w:val="D0AE1B62"/>
    <w:lvl w:ilvl="0" w:tplc="C60409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97609C1"/>
    <w:multiLevelType w:val="hybridMultilevel"/>
    <w:tmpl w:val="E9BA4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1A0CAF"/>
    <w:multiLevelType w:val="hybridMultilevel"/>
    <w:tmpl w:val="A92C7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9B070D"/>
    <w:multiLevelType w:val="hybridMultilevel"/>
    <w:tmpl w:val="3A8EA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87497"/>
    <w:multiLevelType w:val="hybridMultilevel"/>
    <w:tmpl w:val="0EECB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2C6AD6"/>
    <w:multiLevelType w:val="hybridMultilevel"/>
    <w:tmpl w:val="4AB68CBC"/>
    <w:lvl w:ilvl="0" w:tplc="AE907E1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AD5D5B"/>
    <w:multiLevelType w:val="hybridMultilevel"/>
    <w:tmpl w:val="B87E4C2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648308F"/>
    <w:multiLevelType w:val="hybridMultilevel"/>
    <w:tmpl w:val="FD02FCDC"/>
    <w:lvl w:ilvl="0" w:tplc="0088A96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8654350"/>
    <w:multiLevelType w:val="hybridMultilevel"/>
    <w:tmpl w:val="B866C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C42305"/>
    <w:multiLevelType w:val="hybridMultilevel"/>
    <w:tmpl w:val="745C6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D563A"/>
    <w:multiLevelType w:val="hybridMultilevel"/>
    <w:tmpl w:val="91C83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875A93"/>
    <w:multiLevelType w:val="hybridMultilevel"/>
    <w:tmpl w:val="3D984AD2"/>
    <w:lvl w:ilvl="0" w:tplc="7072287C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7072287C">
      <w:start w:val="1"/>
      <w:numFmt w:val="bullet"/>
      <w:lvlText w:val=""/>
      <w:lvlPicBulletId w:val="1"/>
      <w:lvlJc w:val="left"/>
      <w:pPr>
        <w:ind w:left="1495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A47B15"/>
    <w:multiLevelType w:val="hybridMultilevel"/>
    <w:tmpl w:val="DBCC9C44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48F40C98"/>
    <w:multiLevelType w:val="hybridMultilevel"/>
    <w:tmpl w:val="38FED162"/>
    <w:lvl w:ilvl="0" w:tplc="B9A6B83E">
      <w:start w:val="1"/>
      <w:numFmt w:val="decimal"/>
      <w:lvlText w:val="5.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EA4F2C"/>
    <w:multiLevelType w:val="hybridMultilevel"/>
    <w:tmpl w:val="6FB01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239F9"/>
    <w:multiLevelType w:val="multilevel"/>
    <w:tmpl w:val="2E6C4B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5.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1">
    <w:nsid w:val="577327E3"/>
    <w:multiLevelType w:val="hybridMultilevel"/>
    <w:tmpl w:val="E196E4EA"/>
    <w:lvl w:ilvl="0" w:tplc="3FF403A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BAA41C6"/>
    <w:multiLevelType w:val="hybridMultilevel"/>
    <w:tmpl w:val="6CE62290"/>
    <w:lvl w:ilvl="0" w:tplc="7B8638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ECE4F97"/>
    <w:multiLevelType w:val="hybridMultilevel"/>
    <w:tmpl w:val="6D8880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A373C3"/>
    <w:multiLevelType w:val="multilevel"/>
    <w:tmpl w:val="FAF04B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1B77A9"/>
    <w:multiLevelType w:val="hybridMultilevel"/>
    <w:tmpl w:val="0E66E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B092A"/>
    <w:multiLevelType w:val="hybridMultilevel"/>
    <w:tmpl w:val="A68E37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024CAF"/>
    <w:multiLevelType w:val="hybridMultilevel"/>
    <w:tmpl w:val="F508E7BA"/>
    <w:lvl w:ilvl="0" w:tplc="CB900A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14E3B"/>
    <w:multiLevelType w:val="hybridMultilevel"/>
    <w:tmpl w:val="5436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7F204C"/>
    <w:multiLevelType w:val="hybridMultilevel"/>
    <w:tmpl w:val="19228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80155C"/>
    <w:multiLevelType w:val="hybridMultilevel"/>
    <w:tmpl w:val="8C74AB12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483083B"/>
    <w:multiLevelType w:val="hybridMultilevel"/>
    <w:tmpl w:val="74EE30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072287C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0415000F">
      <w:start w:val="1"/>
      <w:numFmt w:val="decimal"/>
      <w:lvlText w:val="%3."/>
      <w:lvlJc w:val="left"/>
      <w:pPr>
        <w:ind w:left="710" w:hanging="360"/>
      </w:pPr>
      <w:rPr>
        <w:rFonts w:hint="default"/>
      </w:rPr>
    </w:lvl>
    <w:lvl w:ilvl="3" w:tplc="1F2895BE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F4E8E7F4">
      <w:start w:val="10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DA0F94"/>
    <w:multiLevelType w:val="hybridMultilevel"/>
    <w:tmpl w:val="64AA58E2"/>
    <w:lvl w:ilvl="0" w:tplc="CC3213F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754D4AA2"/>
    <w:multiLevelType w:val="hybridMultilevel"/>
    <w:tmpl w:val="5436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EA064A"/>
    <w:multiLevelType w:val="hybridMultilevel"/>
    <w:tmpl w:val="B96600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E770C8"/>
    <w:multiLevelType w:val="hybridMultilevel"/>
    <w:tmpl w:val="B08A3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94FDE"/>
    <w:multiLevelType w:val="hybridMultilevel"/>
    <w:tmpl w:val="1C228526"/>
    <w:lvl w:ilvl="0" w:tplc="2DD248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1"/>
  </w:num>
  <w:num w:numId="14">
    <w:abstractNumId w:val="40"/>
  </w:num>
  <w:num w:numId="15">
    <w:abstractNumId w:val="22"/>
  </w:num>
  <w:num w:numId="16">
    <w:abstractNumId w:val="41"/>
  </w:num>
  <w:num w:numId="17">
    <w:abstractNumId w:val="26"/>
  </w:num>
  <w:num w:numId="18">
    <w:abstractNumId w:val="28"/>
  </w:num>
  <w:num w:numId="19">
    <w:abstractNumId w:val="32"/>
  </w:num>
  <w:num w:numId="20">
    <w:abstractNumId w:val="15"/>
  </w:num>
  <w:num w:numId="21">
    <w:abstractNumId w:val="34"/>
  </w:num>
  <w:num w:numId="22">
    <w:abstractNumId w:val="33"/>
  </w:num>
  <w:num w:numId="23">
    <w:abstractNumId w:val="27"/>
  </w:num>
  <w:num w:numId="24">
    <w:abstractNumId w:val="30"/>
  </w:num>
  <w:num w:numId="25">
    <w:abstractNumId w:val="46"/>
  </w:num>
  <w:num w:numId="26">
    <w:abstractNumId w:val="18"/>
  </w:num>
  <w:num w:numId="27">
    <w:abstractNumId w:val="14"/>
  </w:num>
  <w:num w:numId="28">
    <w:abstractNumId w:val="45"/>
  </w:num>
  <w:num w:numId="29">
    <w:abstractNumId w:val="37"/>
  </w:num>
  <w:num w:numId="30">
    <w:abstractNumId w:val="24"/>
  </w:num>
  <w:num w:numId="31">
    <w:abstractNumId w:val="31"/>
  </w:num>
  <w:num w:numId="32">
    <w:abstractNumId w:val="42"/>
  </w:num>
  <w:num w:numId="33">
    <w:abstractNumId w:val="39"/>
  </w:num>
  <w:num w:numId="34">
    <w:abstractNumId w:val="43"/>
  </w:num>
  <w:num w:numId="35">
    <w:abstractNumId w:val="20"/>
  </w:num>
  <w:num w:numId="36">
    <w:abstractNumId w:val="13"/>
  </w:num>
  <w:num w:numId="37">
    <w:abstractNumId w:val="36"/>
  </w:num>
  <w:num w:numId="38">
    <w:abstractNumId w:val="23"/>
  </w:num>
  <w:num w:numId="39">
    <w:abstractNumId w:val="12"/>
  </w:num>
  <w:num w:numId="40">
    <w:abstractNumId w:val="29"/>
  </w:num>
  <w:num w:numId="41">
    <w:abstractNumId w:val="19"/>
  </w:num>
  <w:num w:numId="42">
    <w:abstractNumId w:val="35"/>
  </w:num>
  <w:num w:numId="43">
    <w:abstractNumId w:val="25"/>
  </w:num>
  <w:num w:numId="44">
    <w:abstractNumId w:val="17"/>
  </w:num>
  <w:num w:numId="45">
    <w:abstractNumId w:val="16"/>
  </w:num>
  <w:num w:numId="46">
    <w:abstractNumId w:val="44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F52AB5"/>
    <w:rsid w:val="000015A7"/>
    <w:rsid w:val="00001E80"/>
    <w:rsid w:val="00002CE0"/>
    <w:rsid w:val="00003711"/>
    <w:rsid w:val="00006973"/>
    <w:rsid w:val="00011559"/>
    <w:rsid w:val="00024E30"/>
    <w:rsid w:val="00026EAA"/>
    <w:rsid w:val="000427E1"/>
    <w:rsid w:val="00043284"/>
    <w:rsid w:val="00043359"/>
    <w:rsid w:val="000456BF"/>
    <w:rsid w:val="00054B49"/>
    <w:rsid w:val="00060C49"/>
    <w:rsid w:val="0006134C"/>
    <w:rsid w:val="000654C2"/>
    <w:rsid w:val="00066C58"/>
    <w:rsid w:val="00070861"/>
    <w:rsid w:val="0007143F"/>
    <w:rsid w:val="0007374F"/>
    <w:rsid w:val="000757DF"/>
    <w:rsid w:val="00081203"/>
    <w:rsid w:val="000836EA"/>
    <w:rsid w:val="00083A18"/>
    <w:rsid w:val="00085034"/>
    <w:rsid w:val="00085FBD"/>
    <w:rsid w:val="00086E1B"/>
    <w:rsid w:val="00091282"/>
    <w:rsid w:val="00094643"/>
    <w:rsid w:val="000A72FF"/>
    <w:rsid w:val="000B1814"/>
    <w:rsid w:val="000B40F1"/>
    <w:rsid w:val="000B5F7C"/>
    <w:rsid w:val="000C5779"/>
    <w:rsid w:val="000C7E54"/>
    <w:rsid w:val="000D14B7"/>
    <w:rsid w:val="000D1F28"/>
    <w:rsid w:val="000D498F"/>
    <w:rsid w:val="000D5543"/>
    <w:rsid w:val="000D639B"/>
    <w:rsid w:val="000D6660"/>
    <w:rsid w:val="000D73AA"/>
    <w:rsid w:val="000E3019"/>
    <w:rsid w:val="000E4C5D"/>
    <w:rsid w:val="000F67C6"/>
    <w:rsid w:val="0010272A"/>
    <w:rsid w:val="00104211"/>
    <w:rsid w:val="001046C7"/>
    <w:rsid w:val="00114246"/>
    <w:rsid w:val="0011671D"/>
    <w:rsid w:val="00120762"/>
    <w:rsid w:val="0012512F"/>
    <w:rsid w:val="0013010C"/>
    <w:rsid w:val="00137405"/>
    <w:rsid w:val="00147689"/>
    <w:rsid w:val="0016023F"/>
    <w:rsid w:val="00161649"/>
    <w:rsid w:val="001619F4"/>
    <w:rsid w:val="00165BCE"/>
    <w:rsid w:val="00174413"/>
    <w:rsid w:val="00180D0B"/>
    <w:rsid w:val="00180E33"/>
    <w:rsid w:val="001900E8"/>
    <w:rsid w:val="001911F6"/>
    <w:rsid w:val="001926B8"/>
    <w:rsid w:val="00193C98"/>
    <w:rsid w:val="001940F4"/>
    <w:rsid w:val="001A5DC1"/>
    <w:rsid w:val="001B6B6C"/>
    <w:rsid w:val="001C4DBF"/>
    <w:rsid w:val="001C6650"/>
    <w:rsid w:val="001D15E4"/>
    <w:rsid w:val="001D59F9"/>
    <w:rsid w:val="001D5D70"/>
    <w:rsid w:val="001E0637"/>
    <w:rsid w:val="001E70C5"/>
    <w:rsid w:val="001F0BF9"/>
    <w:rsid w:val="00201EB3"/>
    <w:rsid w:val="00203823"/>
    <w:rsid w:val="00211130"/>
    <w:rsid w:val="00213997"/>
    <w:rsid w:val="002219C0"/>
    <w:rsid w:val="0022200D"/>
    <w:rsid w:val="0023035E"/>
    <w:rsid w:val="002345CA"/>
    <w:rsid w:val="00235200"/>
    <w:rsid w:val="0023533F"/>
    <w:rsid w:val="00235B36"/>
    <w:rsid w:val="00241947"/>
    <w:rsid w:val="00246E54"/>
    <w:rsid w:val="00247E04"/>
    <w:rsid w:val="0025349A"/>
    <w:rsid w:val="0025456B"/>
    <w:rsid w:val="00255249"/>
    <w:rsid w:val="002575D8"/>
    <w:rsid w:val="00260BC4"/>
    <w:rsid w:val="00263134"/>
    <w:rsid w:val="00265D5F"/>
    <w:rsid w:val="00266BFA"/>
    <w:rsid w:val="00266E7C"/>
    <w:rsid w:val="00270A44"/>
    <w:rsid w:val="00271ACD"/>
    <w:rsid w:val="002727D2"/>
    <w:rsid w:val="0027486F"/>
    <w:rsid w:val="00275F9A"/>
    <w:rsid w:val="00285552"/>
    <w:rsid w:val="0029193F"/>
    <w:rsid w:val="00292689"/>
    <w:rsid w:val="0029498C"/>
    <w:rsid w:val="0029540E"/>
    <w:rsid w:val="002A0A0A"/>
    <w:rsid w:val="002A75E4"/>
    <w:rsid w:val="002C1A7E"/>
    <w:rsid w:val="002C5F22"/>
    <w:rsid w:val="002C6003"/>
    <w:rsid w:val="002D2B2E"/>
    <w:rsid w:val="002D41DE"/>
    <w:rsid w:val="002E7376"/>
    <w:rsid w:val="002E752A"/>
    <w:rsid w:val="002E7A15"/>
    <w:rsid w:val="002F5D3C"/>
    <w:rsid w:val="003069DC"/>
    <w:rsid w:val="0031265A"/>
    <w:rsid w:val="003174C7"/>
    <w:rsid w:val="00317B0B"/>
    <w:rsid w:val="003207EA"/>
    <w:rsid w:val="00323523"/>
    <w:rsid w:val="003242C2"/>
    <w:rsid w:val="00334552"/>
    <w:rsid w:val="003354A3"/>
    <w:rsid w:val="003367B0"/>
    <w:rsid w:val="003438B6"/>
    <w:rsid w:val="00355321"/>
    <w:rsid w:val="00355BA0"/>
    <w:rsid w:val="00357B2E"/>
    <w:rsid w:val="00366078"/>
    <w:rsid w:val="00366ABE"/>
    <w:rsid w:val="00366AC3"/>
    <w:rsid w:val="00375207"/>
    <w:rsid w:val="003810E6"/>
    <w:rsid w:val="00381731"/>
    <w:rsid w:val="00381BA6"/>
    <w:rsid w:val="00386262"/>
    <w:rsid w:val="0039015D"/>
    <w:rsid w:val="003A0D60"/>
    <w:rsid w:val="003A117D"/>
    <w:rsid w:val="003A586F"/>
    <w:rsid w:val="003A67C2"/>
    <w:rsid w:val="003B1D09"/>
    <w:rsid w:val="003B20B6"/>
    <w:rsid w:val="003B414F"/>
    <w:rsid w:val="003B645A"/>
    <w:rsid w:val="003D24E9"/>
    <w:rsid w:val="003D2E5F"/>
    <w:rsid w:val="003D3CA0"/>
    <w:rsid w:val="003E50C5"/>
    <w:rsid w:val="003F02BA"/>
    <w:rsid w:val="003F0DC3"/>
    <w:rsid w:val="003F163C"/>
    <w:rsid w:val="003F3EC9"/>
    <w:rsid w:val="003F76B2"/>
    <w:rsid w:val="004108F4"/>
    <w:rsid w:val="00413E00"/>
    <w:rsid w:val="0041651B"/>
    <w:rsid w:val="004200A2"/>
    <w:rsid w:val="00423CCD"/>
    <w:rsid w:val="004248A1"/>
    <w:rsid w:val="00427A06"/>
    <w:rsid w:val="00430DE5"/>
    <w:rsid w:val="00435B72"/>
    <w:rsid w:val="00437B58"/>
    <w:rsid w:val="004406DA"/>
    <w:rsid w:val="004408D0"/>
    <w:rsid w:val="004450F4"/>
    <w:rsid w:val="00457C43"/>
    <w:rsid w:val="004607AF"/>
    <w:rsid w:val="004611B5"/>
    <w:rsid w:val="00462603"/>
    <w:rsid w:val="0047020C"/>
    <w:rsid w:val="00473186"/>
    <w:rsid w:val="0047495B"/>
    <w:rsid w:val="00475077"/>
    <w:rsid w:val="00475AEE"/>
    <w:rsid w:val="00476B7C"/>
    <w:rsid w:val="00482BDE"/>
    <w:rsid w:val="00483E48"/>
    <w:rsid w:val="004878C1"/>
    <w:rsid w:val="00490C82"/>
    <w:rsid w:val="00490FBF"/>
    <w:rsid w:val="004A06EA"/>
    <w:rsid w:val="004A2A8E"/>
    <w:rsid w:val="004B0F1F"/>
    <w:rsid w:val="004B2617"/>
    <w:rsid w:val="004B2641"/>
    <w:rsid w:val="004C5673"/>
    <w:rsid w:val="004C6C9C"/>
    <w:rsid w:val="004D0AEE"/>
    <w:rsid w:val="004D0F3E"/>
    <w:rsid w:val="004D1868"/>
    <w:rsid w:val="004D5C8A"/>
    <w:rsid w:val="004E10E6"/>
    <w:rsid w:val="004E4B27"/>
    <w:rsid w:val="004F2E3B"/>
    <w:rsid w:val="004F3699"/>
    <w:rsid w:val="004F38B2"/>
    <w:rsid w:val="004F634E"/>
    <w:rsid w:val="004F6925"/>
    <w:rsid w:val="004F736C"/>
    <w:rsid w:val="00500BC8"/>
    <w:rsid w:val="005018CA"/>
    <w:rsid w:val="0050290F"/>
    <w:rsid w:val="005057AB"/>
    <w:rsid w:val="005113CF"/>
    <w:rsid w:val="005120DE"/>
    <w:rsid w:val="00513EF9"/>
    <w:rsid w:val="00514534"/>
    <w:rsid w:val="00514C94"/>
    <w:rsid w:val="00515A6F"/>
    <w:rsid w:val="005249F4"/>
    <w:rsid w:val="0052523B"/>
    <w:rsid w:val="00525E5B"/>
    <w:rsid w:val="00525F3F"/>
    <w:rsid w:val="00526C26"/>
    <w:rsid w:val="00531C90"/>
    <w:rsid w:val="00531D4F"/>
    <w:rsid w:val="00533FB7"/>
    <w:rsid w:val="00536135"/>
    <w:rsid w:val="00542798"/>
    <w:rsid w:val="005474C9"/>
    <w:rsid w:val="005476AB"/>
    <w:rsid w:val="00550343"/>
    <w:rsid w:val="0055123B"/>
    <w:rsid w:val="0056099C"/>
    <w:rsid w:val="00564CD9"/>
    <w:rsid w:val="00565724"/>
    <w:rsid w:val="00567D50"/>
    <w:rsid w:val="00575AEE"/>
    <w:rsid w:val="0058046D"/>
    <w:rsid w:val="005805B6"/>
    <w:rsid w:val="00580968"/>
    <w:rsid w:val="005854D4"/>
    <w:rsid w:val="005917D1"/>
    <w:rsid w:val="005924CC"/>
    <w:rsid w:val="00594456"/>
    <w:rsid w:val="00596937"/>
    <w:rsid w:val="005A270A"/>
    <w:rsid w:val="005A7F4A"/>
    <w:rsid w:val="005B4B9C"/>
    <w:rsid w:val="005C0B9D"/>
    <w:rsid w:val="005C518F"/>
    <w:rsid w:val="005C5C60"/>
    <w:rsid w:val="005D14C2"/>
    <w:rsid w:val="005D1B31"/>
    <w:rsid w:val="005D5A63"/>
    <w:rsid w:val="005E18CA"/>
    <w:rsid w:val="005E59A9"/>
    <w:rsid w:val="005E7F2D"/>
    <w:rsid w:val="005F0A83"/>
    <w:rsid w:val="005F1611"/>
    <w:rsid w:val="005F3430"/>
    <w:rsid w:val="0060107A"/>
    <w:rsid w:val="00601788"/>
    <w:rsid w:val="00602EB7"/>
    <w:rsid w:val="00603104"/>
    <w:rsid w:val="00604D1D"/>
    <w:rsid w:val="00610298"/>
    <w:rsid w:val="00610C65"/>
    <w:rsid w:val="0061187C"/>
    <w:rsid w:val="00616154"/>
    <w:rsid w:val="0061624C"/>
    <w:rsid w:val="00616A19"/>
    <w:rsid w:val="006174FC"/>
    <w:rsid w:val="00627068"/>
    <w:rsid w:val="00630123"/>
    <w:rsid w:val="006314EE"/>
    <w:rsid w:val="00642AE8"/>
    <w:rsid w:val="00651E7E"/>
    <w:rsid w:val="00657AED"/>
    <w:rsid w:val="00660B09"/>
    <w:rsid w:val="0066165C"/>
    <w:rsid w:val="00662242"/>
    <w:rsid w:val="0066489C"/>
    <w:rsid w:val="00664A20"/>
    <w:rsid w:val="00671936"/>
    <w:rsid w:val="00681BB1"/>
    <w:rsid w:val="00686666"/>
    <w:rsid w:val="00687299"/>
    <w:rsid w:val="00692367"/>
    <w:rsid w:val="00692A68"/>
    <w:rsid w:val="00692D01"/>
    <w:rsid w:val="00693BE0"/>
    <w:rsid w:val="006A0BD9"/>
    <w:rsid w:val="006A3BF1"/>
    <w:rsid w:val="006A426B"/>
    <w:rsid w:val="006A7241"/>
    <w:rsid w:val="006B29E2"/>
    <w:rsid w:val="006B352C"/>
    <w:rsid w:val="006B624C"/>
    <w:rsid w:val="006C3496"/>
    <w:rsid w:val="006C36FD"/>
    <w:rsid w:val="006C3FB2"/>
    <w:rsid w:val="006C4158"/>
    <w:rsid w:val="006C746A"/>
    <w:rsid w:val="006D1015"/>
    <w:rsid w:val="006D28BB"/>
    <w:rsid w:val="006D589D"/>
    <w:rsid w:val="006E0297"/>
    <w:rsid w:val="006E0350"/>
    <w:rsid w:val="006F11BB"/>
    <w:rsid w:val="00705A31"/>
    <w:rsid w:val="00707913"/>
    <w:rsid w:val="00711485"/>
    <w:rsid w:val="0071324D"/>
    <w:rsid w:val="00713C6B"/>
    <w:rsid w:val="007145B8"/>
    <w:rsid w:val="0071627A"/>
    <w:rsid w:val="007179E4"/>
    <w:rsid w:val="00717F68"/>
    <w:rsid w:val="00720885"/>
    <w:rsid w:val="00720BCF"/>
    <w:rsid w:val="007255D1"/>
    <w:rsid w:val="0072597A"/>
    <w:rsid w:val="00725F31"/>
    <w:rsid w:val="0072740C"/>
    <w:rsid w:val="00733734"/>
    <w:rsid w:val="00734754"/>
    <w:rsid w:val="0073507C"/>
    <w:rsid w:val="00737A65"/>
    <w:rsid w:val="00737EB3"/>
    <w:rsid w:val="00740755"/>
    <w:rsid w:val="00740C3E"/>
    <w:rsid w:val="007461A9"/>
    <w:rsid w:val="00750445"/>
    <w:rsid w:val="0075216B"/>
    <w:rsid w:val="00753917"/>
    <w:rsid w:val="00757A80"/>
    <w:rsid w:val="0076763B"/>
    <w:rsid w:val="00771041"/>
    <w:rsid w:val="00771823"/>
    <w:rsid w:val="00771DE3"/>
    <w:rsid w:val="007733BE"/>
    <w:rsid w:val="00777F01"/>
    <w:rsid w:val="00785374"/>
    <w:rsid w:val="00785554"/>
    <w:rsid w:val="00787CC4"/>
    <w:rsid w:val="0079307C"/>
    <w:rsid w:val="00794DD3"/>
    <w:rsid w:val="00795642"/>
    <w:rsid w:val="007A562A"/>
    <w:rsid w:val="007A579C"/>
    <w:rsid w:val="007B1A0C"/>
    <w:rsid w:val="007B5A1A"/>
    <w:rsid w:val="007B725E"/>
    <w:rsid w:val="007E5E7D"/>
    <w:rsid w:val="007E65A3"/>
    <w:rsid w:val="007E6F6F"/>
    <w:rsid w:val="007F3DF1"/>
    <w:rsid w:val="007F72A0"/>
    <w:rsid w:val="00801467"/>
    <w:rsid w:val="00804C29"/>
    <w:rsid w:val="008100FB"/>
    <w:rsid w:val="00811051"/>
    <w:rsid w:val="00814244"/>
    <w:rsid w:val="00814946"/>
    <w:rsid w:val="008213E2"/>
    <w:rsid w:val="008215ED"/>
    <w:rsid w:val="00830FC0"/>
    <w:rsid w:val="00834ECB"/>
    <w:rsid w:val="00835347"/>
    <w:rsid w:val="008418C6"/>
    <w:rsid w:val="00841C9F"/>
    <w:rsid w:val="008443C9"/>
    <w:rsid w:val="00844406"/>
    <w:rsid w:val="00855545"/>
    <w:rsid w:val="00857256"/>
    <w:rsid w:val="00863E62"/>
    <w:rsid w:val="0086666E"/>
    <w:rsid w:val="00867C8B"/>
    <w:rsid w:val="00873FAF"/>
    <w:rsid w:val="0088184D"/>
    <w:rsid w:val="00881857"/>
    <w:rsid w:val="00882BDB"/>
    <w:rsid w:val="0088666F"/>
    <w:rsid w:val="00886F00"/>
    <w:rsid w:val="00887DA5"/>
    <w:rsid w:val="008910CB"/>
    <w:rsid w:val="00892627"/>
    <w:rsid w:val="00893C9E"/>
    <w:rsid w:val="00897014"/>
    <w:rsid w:val="008A0C55"/>
    <w:rsid w:val="008A5C57"/>
    <w:rsid w:val="008A69DB"/>
    <w:rsid w:val="008B252E"/>
    <w:rsid w:val="008B401E"/>
    <w:rsid w:val="008B6887"/>
    <w:rsid w:val="008B7EFB"/>
    <w:rsid w:val="008C2975"/>
    <w:rsid w:val="008C37AE"/>
    <w:rsid w:val="008D1CF9"/>
    <w:rsid w:val="008E3B7E"/>
    <w:rsid w:val="008F16F6"/>
    <w:rsid w:val="008F494C"/>
    <w:rsid w:val="009068C8"/>
    <w:rsid w:val="009117ED"/>
    <w:rsid w:val="00916E14"/>
    <w:rsid w:val="00920BC1"/>
    <w:rsid w:val="00923624"/>
    <w:rsid w:val="009258F4"/>
    <w:rsid w:val="009307F3"/>
    <w:rsid w:val="0093239F"/>
    <w:rsid w:val="0093414D"/>
    <w:rsid w:val="009375A5"/>
    <w:rsid w:val="009409BE"/>
    <w:rsid w:val="009427A9"/>
    <w:rsid w:val="00953548"/>
    <w:rsid w:val="00954348"/>
    <w:rsid w:val="0095717F"/>
    <w:rsid w:val="009634A1"/>
    <w:rsid w:val="00965956"/>
    <w:rsid w:val="009661BF"/>
    <w:rsid w:val="009662D4"/>
    <w:rsid w:val="00981D49"/>
    <w:rsid w:val="00985392"/>
    <w:rsid w:val="00986308"/>
    <w:rsid w:val="00986F57"/>
    <w:rsid w:val="0099198B"/>
    <w:rsid w:val="00992AA5"/>
    <w:rsid w:val="00993B2D"/>
    <w:rsid w:val="00993F6D"/>
    <w:rsid w:val="009A3BF5"/>
    <w:rsid w:val="009A5C4C"/>
    <w:rsid w:val="009B0012"/>
    <w:rsid w:val="009B2F82"/>
    <w:rsid w:val="009B375B"/>
    <w:rsid w:val="009C483A"/>
    <w:rsid w:val="009C4962"/>
    <w:rsid w:val="009D32A5"/>
    <w:rsid w:val="009D53D8"/>
    <w:rsid w:val="009D799D"/>
    <w:rsid w:val="009E2AB6"/>
    <w:rsid w:val="009E7BC2"/>
    <w:rsid w:val="009F1062"/>
    <w:rsid w:val="009F233C"/>
    <w:rsid w:val="00A0571E"/>
    <w:rsid w:val="00A105F0"/>
    <w:rsid w:val="00A1230D"/>
    <w:rsid w:val="00A147A9"/>
    <w:rsid w:val="00A207EA"/>
    <w:rsid w:val="00A27079"/>
    <w:rsid w:val="00A331FB"/>
    <w:rsid w:val="00A37D03"/>
    <w:rsid w:val="00A42679"/>
    <w:rsid w:val="00A430D5"/>
    <w:rsid w:val="00A43B70"/>
    <w:rsid w:val="00A44845"/>
    <w:rsid w:val="00A521FC"/>
    <w:rsid w:val="00A527B2"/>
    <w:rsid w:val="00A53C27"/>
    <w:rsid w:val="00A541B6"/>
    <w:rsid w:val="00A55C89"/>
    <w:rsid w:val="00A56058"/>
    <w:rsid w:val="00A574BB"/>
    <w:rsid w:val="00A60DC6"/>
    <w:rsid w:val="00A62EF6"/>
    <w:rsid w:val="00A7101C"/>
    <w:rsid w:val="00A71215"/>
    <w:rsid w:val="00A71E8B"/>
    <w:rsid w:val="00A7502B"/>
    <w:rsid w:val="00A81246"/>
    <w:rsid w:val="00A825EF"/>
    <w:rsid w:val="00A8719D"/>
    <w:rsid w:val="00AA0194"/>
    <w:rsid w:val="00AA3328"/>
    <w:rsid w:val="00AA715A"/>
    <w:rsid w:val="00AB0AD9"/>
    <w:rsid w:val="00AB193B"/>
    <w:rsid w:val="00AB6C13"/>
    <w:rsid w:val="00AC0742"/>
    <w:rsid w:val="00AC0AC6"/>
    <w:rsid w:val="00AC0C1F"/>
    <w:rsid w:val="00AC662D"/>
    <w:rsid w:val="00AC7752"/>
    <w:rsid w:val="00AD13D3"/>
    <w:rsid w:val="00AD5428"/>
    <w:rsid w:val="00AD73E5"/>
    <w:rsid w:val="00AE3853"/>
    <w:rsid w:val="00AE51A4"/>
    <w:rsid w:val="00AE58C0"/>
    <w:rsid w:val="00AE6D68"/>
    <w:rsid w:val="00AE7AB7"/>
    <w:rsid w:val="00AF0280"/>
    <w:rsid w:val="00AF1D48"/>
    <w:rsid w:val="00AF35FA"/>
    <w:rsid w:val="00AF504D"/>
    <w:rsid w:val="00AF5158"/>
    <w:rsid w:val="00B01FAD"/>
    <w:rsid w:val="00B037A9"/>
    <w:rsid w:val="00B0485B"/>
    <w:rsid w:val="00B10420"/>
    <w:rsid w:val="00B17A88"/>
    <w:rsid w:val="00B212A0"/>
    <w:rsid w:val="00B22366"/>
    <w:rsid w:val="00B333EA"/>
    <w:rsid w:val="00B42086"/>
    <w:rsid w:val="00B42356"/>
    <w:rsid w:val="00B42B67"/>
    <w:rsid w:val="00B44B81"/>
    <w:rsid w:val="00B4698A"/>
    <w:rsid w:val="00B52D4A"/>
    <w:rsid w:val="00B601FB"/>
    <w:rsid w:val="00B60924"/>
    <w:rsid w:val="00B60B2C"/>
    <w:rsid w:val="00B61CAB"/>
    <w:rsid w:val="00B6489C"/>
    <w:rsid w:val="00B66DAD"/>
    <w:rsid w:val="00B72836"/>
    <w:rsid w:val="00B728F9"/>
    <w:rsid w:val="00B7317F"/>
    <w:rsid w:val="00B750FC"/>
    <w:rsid w:val="00B75149"/>
    <w:rsid w:val="00B76000"/>
    <w:rsid w:val="00B77192"/>
    <w:rsid w:val="00B77983"/>
    <w:rsid w:val="00B830F2"/>
    <w:rsid w:val="00B85028"/>
    <w:rsid w:val="00B85C6C"/>
    <w:rsid w:val="00B954CB"/>
    <w:rsid w:val="00B95C71"/>
    <w:rsid w:val="00BA5BF8"/>
    <w:rsid w:val="00BB01CE"/>
    <w:rsid w:val="00BB0B37"/>
    <w:rsid w:val="00BB220A"/>
    <w:rsid w:val="00BB6381"/>
    <w:rsid w:val="00BC2D2C"/>
    <w:rsid w:val="00BC4EAC"/>
    <w:rsid w:val="00BC5B48"/>
    <w:rsid w:val="00BC7356"/>
    <w:rsid w:val="00BC7AD2"/>
    <w:rsid w:val="00BD6760"/>
    <w:rsid w:val="00BE2683"/>
    <w:rsid w:val="00BE4B4F"/>
    <w:rsid w:val="00BF0FBD"/>
    <w:rsid w:val="00BF6A60"/>
    <w:rsid w:val="00BF79E9"/>
    <w:rsid w:val="00C0003C"/>
    <w:rsid w:val="00C00DB4"/>
    <w:rsid w:val="00C06DF4"/>
    <w:rsid w:val="00C06F98"/>
    <w:rsid w:val="00C11DB4"/>
    <w:rsid w:val="00C14115"/>
    <w:rsid w:val="00C16902"/>
    <w:rsid w:val="00C22F71"/>
    <w:rsid w:val="00C23483"/>
    <w:rsid w:val="00C24139"/>
    <w:rsid w:val="00C30F38"/>
    <w:rsid w:val="00C31D74"/>
    <w:rsid w:val="00C36C0D"/>
    <w:rsid w:val="00C403BA"/>
    <w:rsid w:val="00C42FD8"/>
    <w:rsid w:val="00C54320"/>
    <w:rsid w:val="00C54C1C"/>
    <w:rsid w:val="00C57C04"/>
    <w:rsid w:val="00C64920"/>
    <w:rsid w:val="00C66464"/>
    <w:rsid w:val="00C728A4"/>
    <w:rsid w:val="00C742B5"/>
    <w:rsid w:val="00C76598"/>
    <w:rsid w:val="00C76A57"/>
    <w:rsid w:val="00C76E4A"/>
    <w:rsid w:val="00C948D8"/>
    <w:rsid w:val="00C94ABB"/>
    <w:rsid w:val="00CA1400"/>
    <w:rsid w:val="00CA20A7"/>
    <w:rsid w:val="00CA59F5"/>
    <w:rsid w:val="00CA7AFB"/>
    <w:rsid w:val="00CB0D42"/>
    <w:rsid w:val="00CB3AEA"/>
    <w:rsid w:val="00CB5539"/>
    <w:rsid w:val="00CB6C60"/>
    <w:rsid w:val="00CB6F6D"/>
    <w:rsid w:val="00CC1C96"/>
    <w:rsid w:val="00CC21CB"/>
    <w:rsid w:val="00CD1520"/>
    <w:rsid w:val="00CD1998"/>
    <w:rsid w:val="00CD4E9C"/>
    <w:rsid w:val="00CD5C67"/>
    <w:rsid w:val="00CE7BFE"/>
    <w:rsid w:val="00CF0148"/>
    <w:rsid w:val="00CF3CC3"/>
    <w:rsid w:val="00CF7D04"/>
    <w:rsid w:val="00D062D8"/>
    <w:rsid w:val="00D10B71"/>
    <w:rsid w:val="00D13E86"/>
    <w:rsid w:val="00D166EC"/>
    <w:rsid w:val="00D168D5"/>
    <w:rsid w:val="00D21A6E"/>
    <w:rsid w:val="00D22047"/>
    <w:rsid w:val="00D26F4B"/>
    <w:rsid w:val="00D313E6"/>
    <w:rsid w:val="00D31EBB"/>
    <w:rsid w:val="00D45240"/>
    <w:rsid w:val="00D51EB3"/>
    <w:rsid w:val="00D568BB"/>
    <w:rsid w:val="00D60275"/>
    <w:rsid w:val="00D60479"/>
    <w:rsid w:val="00D60A1A"/>
    <w:rsid w:val="00D66AE4"/>
    <w:rsid w:val="00D73B5A"/>
    <w:rsid w:val="00D7746B"/>
    <w:rsid w:val="00D779C8"/>
    <w:rsid w:val="00D82005"/>
    <w:rsid w:val="00D83D86"/>
    <w:rsid w:val="00D84073"/>
    <w:rsid w:val="00D85717"/>
    <w:rsid w:val="00D908BD"/>
    <w:rsid w:val="00D90A76"/>
    <w:rsid w:val="00D9132F"/>
    <w:rsid w:val="00D93181"/>
    <w:rsid w:val="00DA1B95"/>
    <w:rsid w:val="00DA2F80"/>
    <w:rsid w:val="00DA62ED"/>
    <w:rsid w:val="00DA726C"/>
    <w:rsid w:val="00DB0559"/>
    <w:rsid w:val="00DB113D"/>
    <w:rsid w:val="00DB716B"/>
    <w:rsid w:val="00DC72F5"/>
    <w:rsid w:val="00DD14B8"/>
    <w:rsid w:val="00DD3443"/>
    <w:rsid w:val="00DE447C"/>
    <w:rsid w:val="00DE77DC"/>
    <w:rsid w:val="00DF114A"/>
    <w:rsid w:val="00DF61A4"/>
    <w:rsid w:val="00DF786C"/>
    <w:rsid w:val="00E02E57"/>
    <w:rsid w:val="00E03E85"/>
    <w:rsid w:val="00E05639"/>
    <w:rsid w:val="00E10262"/>
    <w:rsid w:val="00E1212B"/>
    <w:rsid w:val="00E12B1A"/>
    <w:rsid w:val="00E2021A"/>
    <w:rsid w:val="00E20E5A"/>
    <w:rsid w:val="00E259BA"/>
    <w:rsid w:val="00E31B8D"/>
    <w:rsid w:val="00E34060"/>
    <w:rsid w:val="00E34322"/>
    <w:rsid w:val="00E35823"/>
    <w:rsid w:val="00E37DD6"/>
    <w:rsid w:val="00E464E8"/>
    <w:rsid w:val="00E5193D"/>
    <w:rsid w:val="00E54E51"/>
    <w:rsid w:val="00E568A1"/>
    <w:rsid w:val="00E60347"/>
    <w:rsid w:val="00E605F8"/>
    <w:rsid w:val="00E62279"/>
    <w:rsid w:val="00E63289"/>
    <w:rsid w:val="00E632C8"/>
    <w:rsid w:val="00E63B48"/>
    <w:rsid w:val="00E63E41"/>
    <w:rsid w:val="00E65FE8"/>
    <w:rsid w:val="00E667E4"/>
    <w:rsid w:val="00E70270"/>
    <w:rsid w:val="00E71A3D"/>
    <w:rsid w:val="00E741F9"/>
    <w:rsid w:val="00E75876"/>
    <w:rsid w:val="00E75CC6"/>
    <w:rsid w:val="00E75D83"/>
    <w:rsid w:val="00E8071F"/>
    <w:rsid w:val="00E8404C"/>
    <w:rsid w:val="00E84B66"/>
    <w:rsid w:val="00E86431"/>
    <w:rsid w:val="00E86C37"/>
    <w:rsid w:val="00E876A3"/>
    <w:rsid w:val="00E92EAE"/>
    <w:rsid w:val="00E9442E"/>
    <w:rsid w:val="00EB4ABA"/>
    <w:rsid w:val="00EC4977"/>
    <w:rsid w:val="00EC5E6C"/>
    <w:rsid w:val="00ED259A"/>
    <w:rsid w:val="00ED51FE"/>
    <w:rsid w:val="00ED7D8B"/>
    <w:rsid w:val="00EE0EB6"/>
    <w:rsid w:val="00EE3B15"/>
    <w:rsid w:val="00EE421B"/>
    <w:rsid w:val="00EF4925"/>
    <w:rsid w:val="00EF520E"/>
    <w:rsid w:val="00F0192F"/>
    <w:rsid w:val="00F02758"/>
    <w:rsid w:val="00F115F9"/>
    <w:rsid w:val="00F1183A"/>
    <w:rsid w:val="00F1323D"/>
    <w:rsid w:val="00F164C9"/>
    <w:rsid w:val="00F22461"/>
    <w:rsid w:val="00F2280A"/>
    <w:rsid w:val="00F25218"/>
    <w:rsid w:val="00F2724B"/>
    <w:rsid w:val="00F362F7"/>
    <w:rsid w:val="00F44C10"/>
    <w:rsid w:val="00F45303"/>
    <w:rsid w:val="00F47B82"/>
    <w:rsid w:val="00F52AB5"/>
    <w:rsid w:val="00F52DD3"/>
    <w:rsid w:val="00F530CF"/>
    <w:rsid w:val="00F606F7"/>
    <w:rsid w:val="00F61571"/>
    <w:rsid w:val="00F64676"/>
    <w:rsid w:val="00F66A7C"/>
    <w:rsid w:val="00F730D5"/>
    <w:rsid w:val="00F7738F"/>
    <w:rsid w:val="00F81A9C"/>
    <w:rsid w:val="00F915D4"/>
    <w:rsid w:val="00F94111"/>
    <w:rsid w:val="00F96305"/>
    <w:rsid w:val="00F9673D"/>
    <w:rsid w:val="00F973DE"/>
    <w:rsid w:val="00FA0ACA"/>
    <w:rsid w:val="00FA6FB2"/>
    <w:rsid w:val="00FA7934"/>
    <w:rsid w:val="00FB18DD"/>
    <w:rsid w:val="00FB3AD3"/>
    <w:rsid w:val="00FB701B"/>
    <w:rsid w:val="00FB7A76"/>
    <w:rsid w:val="00FC1A91"/>
    <w:rsid w:val="00FC380F"/>
    <w:rsid w:val="00FC477B"/>
    <w:rsid w:val="00FD1502"/>
    <w:rsid w:val="00FD3912"/>
    <w:rsid w:val="00FD3F43"/>
    <w:rsid w:val="00FD6470"/>
    <w:rsid w:val="00FD6550"/>
    <w:rsid w:val="00FE0859"/>
    <w:rsid w:val="00FE30C1"/>
    <w:rsid w:val="00FE3E55"/>
    <w:rsid w:val="00FE4A09"/>
    <w:rsid w:val="00FE61F2"/>
    <w:rsid w:val="00FF0CE6"/>
    <w:rsid w:val="00FF2A88"/>
    <w:rsid w:val="00FF5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FD3F43"/>
    <w:pPr>
      <w:suppressAutoHyphens/>
      <w:spacing w:after="60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FD3F43"/>
    <w:pPr>
      <w:keepNext/>
      <w:tabs>
        <w:tab w:val="num" w:pos="0"/>
      </w:tabs>
      <w:spacing w:before="240"/>
      <w:ind w:left="432" w:hanging="432"/>
      <w:outlineLvl w:val="0"/>
    </w:pPr>
    <w:rPr>
      <w:rFonts w:ascii="Arial" w:hAnsi="Arial" w:cs="Arial"/>
      <w:b/>
      <w:kern w:val="1"/>
      <w:sz w:val="28"/>
    </w:rPr>
  </w:style>
  <w:style w:type="paragraph" w:styleId="Nagwek2">
    <w:name w:val="heading 2"/>
    <w:basedOn w:val="Normalny"/>
    <w:next w:val="Normalny"/>
    <w:qFormat/>
    <w:rsid w:val="00FD3F43"/>
    <w:pPr>
      <w:keepNext/>
      <w:tabs>
        <w:tab w:val="num" w:pos="0"/>
      </w:tabs>
      <w:spacing w:before="240"/>
      <w:ind w:left="576" w:hanging="576"/>
      <w:outlineLvl w:val="1"/>
    </w:pPr>
    <w:rPr>
      <w:rFonts w:ascii="Arial" w:hAnsi="Arial" w:cs="Arial"/>
      <w:b/>
      <w:i/>
    </w:rPr>
  </w:style>
  <w:style w:type="paragraph" w:styleId="Nagwek3">
    <w:name w:val="heading 3"/>
    <w:basedOn w:val="Normalny"/>
    <w:next w:val="Normalny"/>
    <w:qFormat/>
    <w:rsid w:val="00FD3F43"/>
    <w:pPr>
      <w:keepNext/>
      <w:tabs>
        <w:tab w:val="num" w:pos="0"/>
      </w:tabs>
      <w:spacing w:before="240"/>
      <w:ind w:left="720" w:hanging="720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D3F43"/>
    <w:pPr>
      <w:keepNext/>
      <w:tabs>
        <w:tab w:val="num" w:pos="0"/>
      </w:tabs>
      <w:spacing w:before="240"/>
      <w:ind w:left="864" w:hanging="864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rsid w:val="00FD3F43"/>
    <w:pPr>
      <w:tabs>
        <w:tab w:val="num" w:pos="0"/>
      </w:tabs>
      <w:spacing w:before="240"/>
      <w:ind w:left="1008" w:hanging="1008"/>
      <w:outlineLvl w:val="4"/>
    </w:pPr>
    <w:rPr>
      <w:rFonts w:ascii="Arial" w:hAnsi="Arial" w:cs="Arial"/>
      <w:sz w:val="22"/>
    </w:rPr>
  </w:style>
  <w:style w:type="paragraph" w:styleId="Nagwek6">
    <w:name w:val="heading 6"/>
    <w:basedOn w:val="Normalny"/>
    <w:next w:val="Normalny"/>
    <w:qFormat/>
    <w:rsid w:val="00FD3F43"/>
    <w:pPr>
      <w:keepNext/>
      <w:tabs>
        <w:tab w:val="num" w:pos="0"/>
      </w:tabs>
      <w:ind w:left="1152" w:hanging="1152"/>
      <w:jc w:val="center"/>
      <w:outlineLvl w:val="5"/>
    </w:pPr>
    <w:rPr>
      <w:rFonts w:ascii="Tahoma" w:hAnsi="Tahoma" w:cs="Tahoma"/>
      <w:b/>
      <w:sz w:val="52"/>
    </w:rPr>
  </w:style>
  <w:style w:type="paragraph" w:styleId="Nagwek7">
    <w:name w:val="heading 7"/>
    <w:basedOn w:val="Normalny"/>
    <w:next w:val="Normalny"/>
    <w:qFormat/>
    <w:rsid w:val="00FD3F4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D3F43"/>
    <w:rPr>
      <w:rFonts w:hint="default"/>
    </w:rPr>
  </w:style>
  <w:style w:type="character" w:customStyle="1" w:styleId="WW8Num1z1">
    <w:name w:val="WW8Num1z1"/>
    <w:rsid w:val="00FD3F43"/>
  </w:style>
  <w:style w:type="character" w:customStyle="1" w:styleId="WW8Num1z2">
    <w:name w:val="WW8Num1z2"/>
    <w:rsid w:val="00FD3F43"/>
  </w:style>
  <w:style w:type="character" w:customStyle="1" w:styleId="WW8Num1z3">
    <w:name w:val="WW8Num1z3"/>
    <w:rsid w:val="00FD3F43"/>
  </w:style>
  <w:style w:type="character" w:customStyle="1" w:styleId="WW8Num1z4">
    <w:name w:val="WW8Num1z4"/>
    <w:rsid w:val="00FD3F43"/>
  </w:style>
  <w:style w:type="character" w:customStyle="1" w:styleId="WW8Num1z5">
    <w:name w:val="WW8Num1z5"/>
    <w:rsid w:val="00FD3F43"/>
  </w:style>
  <w:style w:type="character" w:customStyle="1" w:styleId="WW8Num1z6">
    <w:name w:val="WW8Num1z6"/>
    <w:rsid w:val="00FD3F43"/>
  </w:style>
  <w:style w:type="character" w:customStyle="1" w:styleId="WW8Num1z7">
    <w:name w:val="WW8Num1z7"/>
    <w:rsid w:val="00FD3F43"/>
  </w:style>
  <w:style w:type="character" w:customStyle="1" w:styleId="WW8Num1z8">
    <w:name w:val="WW8Num1z8"/>
    <w:rsid w:val="00FD3F43"/>
  </w:style>
  <w:style w:type="character" w:customStyle="1" w:styleId="WW8Num2z0">
    <w:name w:val="WW8Num2z0"/>
    <w:rsid w:val="00FD3F43"/>
    <w:rPr>
      <w:rFonts w:hint="default"/>
      <w:color w:val="auto"/>
    </w:rPr>
  </w:style>
  <w:style w:type="character" w:customStyle="1" w:styleId="WW8Num3z0">
    <w:name w:val="WW8Num3z0"/>
    <w:rsid w:val="00FD3F43"/>
    <w:rPr>
      <w:rFonts w:ascii="Symbol" w:hAnsi="Symbol" w:cs="Symbol" w:hint="default"/>
      <w:color w:val="auto"/>
    </w:rPr>
  </w:style>
  <w:style w:type="character" w:customStyle="1" w:styleId="WW8Num4z0">
    <w:name w:val="WW8Num4z0"/>
    <w:rsid w:val="00FD3F43"/>
    <w:rPr>
      <w:rFonts w:hint="default"/>
    </w:rPr>
  </w:style>
  <w:style w:type="character" w:customStyle="1" w:styleId="WW8Num5z0">
    <w:name w:val="WW8Num5z0"/>
    <w:rsid w:val="00FD3F43"/>
    <w:rPr>
      <w:rFonts w:ascii="Symbol" w:hAnsi="Symbol" w:cs="Symbol" w:hint="default"/>
      <w:b/>
      <w:bCs w:val="0"/>
      <w:i w:val="0"/>
      <w:color w:val="auto"/>
      <w:sz w:val="28"/>
      <w:szCs w:val="26"/>
    </w:rPr>
  </w:style>
  <w:style w:type="character" w:customStyle="1" w:styleId="WW8Num6z0">
    <w:name w:val="WW8Num6z0"/>
    <w:rsid w:val="00FD3F43"/>
    <w:rPr>
      <w:b w:val="0"/>
      <w:bCs w:val="0"/>
      <w:i/>
      <w:sz w:val="24"/>
      <w:szCs w:val="24"/>
    </w:rPr>
  </w:style>
  <w:style w:type="character" w:customStyle="1" w:styleId="WW8Num7z0">
    <w:name w:val="WW8Num7z0"/>
    <w:rsid w:val="00FD3F43"/>
    <w:rPr>
      <w:rFonts w:hint="default"/>
      <w:szCs w:val="24"/>
    </w:rPr>
  </w:style>
  <w:style w:type="character" w:customStyle="1" w:styleId="WW8Num8z0">
    <w:name w:val="WW8Num8z0"/>
    <w:rsid w:val="00FD3F43"/>
    <w:rPr>
      <w:rFonts w:hint="default"/>
      <w:szCs w:val="24"/>
    </w:rPr>
  </w:style>
  <w:style w:type="character" w:customStyle="1" w:styleId="WW8Num9z0">
    <w:name w:val="WW8Num9z0"/>
    <w:rsid w:val="00FD3F43"/>
    <w:rPr>
      <w:rFonts w:hint="default"/>
    </w:rPr>
  </w:style>
  <w:style w:type="character" w:customStyle="1" w:styleId="WW8Num10z0">
    <w:name w:val="WW8Num10z0"/>
    <w:rsid w:val="00FD3F43"/>
    <w:rPr>
      <w:rFonts w:ascii="Symbol" w:hAnsi="Symbol" w:cs="Symbol" w:hint="default"/>
      <w:color w:val="auto"/>
    </w:rPr>
  </w:style>
  <w:style w:type="character" w:customStyle="1" w:styleId="WW8Num10z1">
    <w:name w:val="WW8Num10z1"/>
    <w:rsid w:val="00FD3F43"/>
    <w:rPr>
      <w:rFonts w:ascii="Courier New" w:hAnsi="Courier New" w:cs="Courier New" w:hint="default"/>
      <w:szCs w:val="24"/>
      <w:vertAlign w:val="superscript"/>
    </w:rPr>
  </w:style>
  <w:style w:type="character" w:customStyle="1" w:styleId="WW8Num10z2">
    <w:name w:val="WW8Num10z2"/>
    <w:rsid w:val="00FD3F43"/>
    <w:rPr>
      <w:rFonts w:ascii="Wingdings" w:hAnsi="Wingdings" w:cs="Wingdings" w:hint="default"/>
    </w:rPr>
  </w:style>
  <w:style w:type="character" w:customStyle="1" w:styleId="WW8Num10z3">
    <w:name w:val="WW8Num10z3"/>
    <w:rsid w:val="00FD3F43"/>
    <w:rPr>
      <w:rFonts w:ascii="Symbol" w:hAnsi="Symbol" w:cs="Symbol" w:hint="default"/>
    </w:rPr>
  </w:style>
  <w:style w:type="character" w:customStyle="1" w:styleId="WW8Num10z4">
    <w:name w:val="WW8Num10z4"/>
    <w:rsid w:val="00FD3F43"/>
  </w:style>
  <w:style w:type="character" w:customStyle="1" w:styleId="WW8Num10z5">
    <w:name w:val="WW8Num10z5"/>
    <w:rsid w:val="00FD3F43"/>
  </w:style>
  <w:style w:type="character" w:customStyle="1" w:styleId="WW8Num10z6">
    <w:name w:val="WW8Num10z6"/>
    <w:rsid w:val="00FD3F43"/>
  </w:style>
  <w:style w:type="character" w:customStyle="1" w:styleId="WW8Num10z7">
    <w:name w:val="WW8Num10z7"/>
    <w:rsid w:val="00FD3F43"/>
  </w:style>
  <w:style w:type="character" w:customStyle="1" w:styleId="WW8Num10z8">
    <w:name w:val="WW8Num10z8"/>
    <w:rsid w:val="00FD3F43"/>
  </w:style>
  <w:style w:type="character" w:customStyle="1" w:styleId="WW8Num11z0">
    <w:name w:val="WW8Num11z0"/>
    <w:rsid w:val="00FD3F43"/>
    <w:rPr>
      <w:rFonts w:hint="default"/>
    </w:rPr>
  </w:style>
  <w:style w:type="character" w:customStyle="1" w:styleId="WW8Num11z1">
    <w:name w:val="WW8Num11z1"/>
    <w:rsid w:val="00FD3F43"/>
  </w:style>
  <w:style w:type="character" w:customStyle="1" w:styleId="WW8Num11z2">
    <w:name w:val="WW8Num11z2"/>
    <w:rsid w:val="00FD3F43"/>
  </w:style>
  <w:style w:type="character" w:customStyle="1" w:styleId="WW8Num11z3">
    <w:name w:val="WW8Num11z3"/>
    <w:rsid w:val="00FD3F43"/>
  </w:style>
  <w:style w:type="character" w:customStyle="1" w:styleId="WW8Num11z4">
    <w:name w:val="WW8Num11z4"/>
    <w:rsid w:val="00FD3F43"/>
  </w:style>
  <w:style w:type="character" w:customStyle="1" w:styleId="WW8Num11z5">
    <w:name w:val="WW8Num11z5"/>
    <w:rsid w:val="00FD3F43"/>
  </w:style>
  <w:style w:type="character" w:customStyle="1" w:styleId="WW8Num11z6">
    <w:name w:val="WW8Num11z6"/>
    <w:rsid w:val="00FD3F43"/>
  </w:style>
  <w:style w:type="character" w:customStyle="1" w:styleId="WW8Num11z7">
    <w:name w:val="WW8Num11z7"/>
    <w:rsid w:val="00FD3F43"/>
  </w:style>
  <w:style w:type="character" w:customStyle="1" w:styleId="WW8Num11z8">
    <w:name w:val="WW8Num11z8"/>
    <w:rsid w:val="00FD3F43"/>
  </w:style>
  <w:style w:type="character" w:customStyle="1" w:styleId="WW8Num12z0">
    <w:name w:val="WW8Num12z0"/>
    <w:rsid w:val="00FD3F43"/>
    <w:rPr>
      <w:rFonts w:cs="Times New Roman" w:hint="default"/>
      <w:szCs w:val="24"/>
    </w:rPr>
  </w:style>
  <w:style w:type="character" w:customStyle="1" w:styleId="WW8Num13z0">
    <w:name w:val="WW8Num13z0"/>
    <w:rsid w:val="00FD3F43"/>
    <w:rPr>
      <w:rFonts w:hint="default"/>
      <w:b w:val="0"/>
      <w:i w:val="0"/>
      <w:sz w:val="24"/>
      <w:szCs w:val="24"/>
    </w:rPr>
  </w:style>
  <w:style w:type="character" w:customStyle="1" w:styleId="WW8Num13z1">
    <w:name w:val="WW8Num13z1"/>
    <w:rsid w:val="00FD3F43"/>
  </w:style>
  <w:style w:type="character" w:customStyle="1" w:styleId="WW8Num13z2">
    <w:name w:val="WW8Num13z2"/>
    <w:rsid w:val="00FD3F43"/>
  </w:style>
  <w:style w:type="character" w:customStyle="1" w:styleId="WW8Num13z3">
    <w:name w:val="WW8Num13z3"/>
    <w:rsid w:val="00FD3F43"/>
  </w:style>
  <w:style w:type="character" w:customStyle="1" w:styleId="WW8Num13z4">
    <w:name w:val="WW8Num13z4"/>
    <w:rsid w:val="00FD3F43"/>
  </w:style>
  <w:style w:type="character" w:customStyle="1" w:styleId="WW8Num13z5">
    <w:name w:val="WW8Num13z5"/>
    <w:rsid w:val="00FD3F43"/>
  </w:style>
  <w:style w:type="character" w:customStyle="1" w:styleId="WW8Num13z6">
    <w:name w:val="WW8Num13z6"/>
    <w:rsid w:val="00FD3F43"/>
  </w:style>
  <w:style w:type="character" w:customStyle="1" w:styleId="WW8Num13z7">
    <w:name w:val="WW8Num13z7"/>
    <w:rsid w:val="00FD3F43"/>
  </w:style>
  <w:style w:type="character" w:customStyle="1" w:styleId="WW8Num13z8">
    <w:name w:val="WW8Num13z8"/>
    <w:rsid w:val="00FD3F43"/>
  </w:style>
  <w:style w:type="character" w:customStyle="1" w:styleId="WW8Num14z0">
    <w:name w:val="WW8Num14z0"/>
    <w:rsid w:val="00FD3F43"/>
    <w:rPr>
      <w:rFonts w:hint="default"/>
    </w:rPr>
  </w:style>
  <w:style w:type="character" w:customStyle="1" w:styleId="WW8Num15z0">
    <w:name w:val="WW8Num15z0"/>
    <w:rsid w:val="00FD3F43"/>
    <w:rPr>
      <w:rFonts w:hint="default"/>
    </w:rPr>
  </w:style>
  <w:style w:type="character" w:customStyle="1" w:styleId="WW8Num16z0">
    <w:name w:val="WW8Num16z0"/>
    <w:rsid w:val="00FD3F43"/>
    <w:rPr>
      <w:rFonts w:hint="default"/>
    </w:rPr>
  </w:style>
  <w:style w:type="character" w:customStyle="1" w:styleId="WW8Num16z1">
    <w:name w:val="WW8Num16z1"/>
    <w:rsid w:val="00FD3F43"/>
    <w:rPr>
      <w:rFonts w:ascii="OpenSymbol" w:hAnsi="OpenSymbol" w:cs="Symbol" w:hint="default"/>
      <w:color w:val="auto"/>
      <w:szCs w:val="24"/>
      <w:vertAlign w:val="superscript"/>
    </w:rPr>
  </w:style>
  <w:style w:type="character" w:customStyle="1" w:styleId="WW8Num16z2">
    <w:name w:val="WW8Num16z2"/>
    <w:rsid w:val="00FD3F43"/>
  </w:style>
  <w:style w:type="character" w:customStyle="1" w:styleId="WW8Num16z3">
    <w:name w:val="WW8Num16z3"/>
    <w:rsid w:val="00FD3F43"/>
  </w:style>
  <w:style w:type="character" w:customStyle="1" w:styleId="WW8Num16z4">
    <w:name w:val="WW8Num16z4"/>
    <w:rsid w:val="00FD3F43"/>
  </w:style>
  <w:style w:type="character" w:customStyle="1" w:styleId="WW8Num16z5">
    <w:name w:val="WW8Num16z5"/>
    <w:rsid w:val="00FD3F43"/>
  </w:style>
  <w:style w:type="character" w:customStyle="1" w:styleId="WW8Num16z6">
    <w:name w:val="WW8Num16z6"/>
    <w:rsid w:val="00FD3F43"/>
  </w:style>
  <w:style w:type="character" w:customStyle="1" w:styleId="WW8Num16z7">
    <w:name w:val="WW8Num16z7"/>
    <w:rsid w:val="00FD3F43"/>
  </w:style>
  <w:style w:type="character" w:customStyle="1" w:styleId="WW8Num16z8">
    <w:name w:val="WW8Num16z8"/>
    <w:rsid w:val="00FD3F43"/>
  </w:style>
  <w:style w:type="character" w:customStyle="1" w:styleId="WW8Num17z0">
    <w:name w:val="WW8Num17z0"/>
    <w:rsid w:val="00FD3F43"/>
  </w:style>
  <w:style w:type="character" w:customStyle="1" w:styleId="WW8Num18z0">
    <w:name w:val="WW8Num18z0"/>
    <w:rsid w:val="00FD3F43"/>
    <w:rPr>
      <w:rFonts w:ascii="Wingdings" w:hAnsi="Wingdings" w:cs="Wingdings" w:hint="default"/>
      <w:szCs w:val="24"/>
    </w:rPr>
  </w:style>
  <w:style w:type="character" w:customStyle="1" w:styleId="WW8Num19z0">
    <w:name w:val="WW8Num19z0"/>
    <w:rsid w:val="00FD3F43"/>
    <w:rPr>
      <w:rFonts w:ascii="Symbol" w:hAnsi="Symbol" w:cs="Symbol" w:hint="default"/>
      <w:color w:val="auto"/>
    </w:rPr>
  </w:style>
  <w:style w:type="character" w:customStyle="1" w:styleId="WW8Num19z1">
    <w:name w:val="WW8Num19z1"/>
    <w:rsid w:val="00FD3F43"/>
  </w:style>
  <w:style w:type="character" w:customStyle="1" w:styleId="WW8Num19z2">
    <w:name w:val="WW8Num19z2"/>
    <w:rsid w:val="00FD3F43"/>
    <w:rPr>
      <w:rFonts w:ascii="Wingdings" w:hAnsi="Wingdings" w:cs="Wingdings" w:hint="default"/>
    </w:rPr>
  </w:style>
  <w:style w:type="character" w:customStyle="1" w:styleId="WW8Num19z3">
    <w:name w:val="WW8Num19z3"/>
    <w:rsid w:val="00FD3F43"/>
    <w:rPr>
      <w:rFonts w:ascii="Symbol" w:hAnsi="Symbol" w:cs="Symbol" w:hint="default"/>
    </w:rPr>
  </w:style>
  <w:style w:type="character" w:customStyle="1" w:styleId="WW8Num19z4">
    <w:name w:val="WW8Num19z4"/>
    <w:rsid w:val="00FD3F43"/>
    <w:rPr>
      <w:rFonts w:ascii="Courier New" w:hAnsi="Courier New" w:cs="Courier New" w:hint="default"/>
    </w:rPr>
  </w:style>
  <w:style w:type="character" w:customStyle="1" w:styleId="WW8Num19z5">
    <w:name w:val="WW8Num19z5"/>
    <w:rsid w:val="00FD3F43"/>
  </w:style>
  <w:style w:type="character" w:customStyle="1" w:styleId="WW8Num19z6">
    <w:name w:val="WW8Num19z6"/>
    <w:rsid w:val="00FD3F43"/>
  </w:style>
  <w:style w:type="character" w:customStyle="1" w:styleId="WW8Num19z7">
    <w:name w:val="WW8Num19z7"/>
    <w:rsid w:val="00FD3F43"/>
  </w:style>
  <w:style w:type="character" w:customStyle="1" w:styleId="WW8Num19z8">
    <w:name w:val="WW8Num19z8"/>
    <w:rsid w:val="00FD3F43"/>
  </w:style>
  <w:style w:type="character" w:customStyle="1" w:styleId="WW8Num2z1">
    <w:name w:val="WW8Num2z1"/>
    <w:rsid w:val="00FD3F43"/>
  </w:style>
  <w:style w:type="character" w:customStyle="1" w:styleId="WW8Num2z2">
    <w:name w:val="WW8Num2z2"/>
    <w:rsid w:val="00FD3F43"/>
  </w:style>
  <w:style w:type="character" w:customStyle="1" w:styleId="WW8Num2z3">
    <w:name w:val="WW8Num2z3"/>
    <w:rsid w:val="00FD3F43"/>
  </w:style>
  <w:style w:type="character" w:customStyle="1" w:styleId="WW8Num2z4">
    <w:name w:val="WW8Num2z4"/>
    <w:rsid w:val="00FD3F43"/>
  </w:style>
  <w:style w:type="character" w:customStyle="1" w:styleId="WW8Num2z5">
    <w:name w:val="WW8Num2z5"/>
    <w:rsid w:val="00FD3F43"/>
  </w:style>
  <w:style w:type="character" w:customStyle="1" w:styleId="WW8Num2z6">
    <w:name w:val="WW8Num2z6"/>
    <w:rsid w:val="00FD3F43"/>
  </w:style>
  <w:style w:type="character" w:customStyle="1" w:styleId="WW8Num2z7">
    <w:name w:val="WW8Num2z7"/>
    <w:rsid w:val="00FD3F43"/>
  </w:style>
  <w:style w:type="character" w:customStyle="1" w:styleId="WW8Num2z8">
    <w:name w:val="WW8Num2z8"/>
    <w:rsid w:val="00FD3F43"/>
  </w:style>
  <w:style w:type="character" w:customStyle="1" w:styleId="WW8Num3z1">
    <w:name w:val="WW8Num3z1"/>
    <w:rsid w:val="00FD3F43"/>
    <w:rPr>
      <w:rFonts w:ascii="Courier New" w:hAnsi="Courier New" w:cs="Courier New" w:hint="default"/>
    </w:rPr>
  </w:style>
  <w:style w:type="character" w:customStyle="1" w:styleId="WW8Num3z2">
    <w:name w:val="WW8Num3z2"/>
    <w:rsid w:val="00FD3F43"/>
    <w:rPr>
      <w:rFonts w:ascii="Wingdings" w:hAnsi="Wingdings" w:cs="Wingdings" w:hint="default"/>
    </w:rPr>
  </w:style>
  <w:style w:type="character" w:customStyle="1" w:styleId="WW8Num3z3">
    <w:name w:val="WW8Num3z3"/>
    <w:rsid w:val="00FD3F43"/>
    <w:rPr>
      <w:rFonts w:ascii="Symbol" w:hAnsi="Symbol" w:cs="Symbol" w:hint="default"/>
    </w:rPr>
  </w:style>
  <w:style w:type="character" w:customStyle="1" w:styleId="WW8Num4z1">
    <w:name w:val="WW8Num4z1"/>
    <w:rsid w:val="00FD3F43"/>
  </w:style>
  <w:style w:type="character" w:customStyle="1" w:styleId="WW8Num4z2">
    <w:name w:val="WW8Num4z2"/>
    <w:rsid w:val="00FD3F43"/>
  </w:style>
  <w:style w:type="character" w:customStyle="1" w:styleId="WW8Num4z3">
    <w:name w:val="WW8Num4z3"/>
    <w:rsid w:val="00FD3F43"/>
  </w:style>
  <w:style w:type="character" w:customStyle="1" w:styleId="WW8Num4z4">
    <w:name w:val="WW8Num4z4"/>
    <w:rsid w:val="00FD3F43"/>
  </w:style>
  <w:style w:type="character" w:customStyle="1" w:styleId="WW8Num4z5">
    <w:name w:val="WW8Num4z5"/>
    <w:rsid w:val="00FD3F43"/>
  </w:style>
  <w:style w:type="character" w:customStyle="1" w:styleId="WW8Num4z6">
    <w:name w:val="WW8Num4z6"/>
    <w:rsid w:val="00FD3F43"/>
  </w:style>
  <w:style w:type="character" w:customStyle="1" w:styleId="WW8Num4z7">
    <w:name w:val="WW8Num4z7"/>
    <w:rsid w:val="00FD3F43"/>
  </w:style>
  <w:style w:type="character" w:customStyle="1" w:styleId="WW8Num4z8">
    <w:name w:val="WW8Num4z8"/>
    <w:rsid w:val="00FD3F43"/>
  </w:style>
  <w:style w:type="character" w:customStyle="1" w:styleId="WW8Num5z1">
    <w:name w:val="WW8Num5z1"/>
    <w:rsid w:val="00FD3F43"/>
    <w:rPr>
      <w:rFonts w:ascii="Times New Roman" w:hAnsi="Times New Roman" w:cs="Times New Roman" w:hint="default"/>
      <w:b/>
      <w:i w:val="0"/>
      <w:sz w:val="24"/>
    </w:rPr>
  </w:style>
  <w:style w:type="character" w:customStyle="1" w:styleId="WW8Num5z2">
    <w:name w:val="WW8Num5z2"/>
    <w:rsid w:val="00FD3F43"/>
  </w:style>
  <w:style w:type="character" w:customStyle="1" w:styleId="WW8Num5z3">
    <w:name w:val="WW8Num5z3"/>
    <w:rsid w:val="00FD3F43"/>
  </w:style>
  <w:style w:type="character" w:customStyle="1" w:styleId="WW8Num5z4">
    <w:name w:val="WW8Num5z4"/>
    <w:rsid w:val="00FD3F43"/>
  </w:style>
  <w:style w:type="character" w:customStyle="1" w:styleId="WW8Num5z5">
    <w:name w:val="WW8Num5z5"/>
    <w:rsid w:val="00FD3F43"/>
  </w:style>
  <w:style w:type="character" w:customStyle="1" w:styleId="WW8Num5z6">
    <w:name w:val="WW8Num5z6"/>
    <w:rsid w:val="00FD3F43"/>
  </w:style>
  <w:style w:type="character" w:customStyle="1" w:styleId="WW8Num5z7">
    <w:name w:val="WW8Num5z7"/>
    <w:rsid w:val="00FD3F43"/>
  </w:style>
  <w:style w:type="character" w:customStyle="1" w:styleId="WW8Num5z8">
    <w:name w:val="WW8Num5z8"/>
    <w:rsid w:val="00FD3F43"/>
  </w:style>
  <w:style w:type="character" w:customStyle="1" w:styleId="WW8Num6z1">
    <w:name w:val="WW8Num6z1"/>
    <w:rsid w:val="00FD3F43"/>
  </w:style>
  <w:style w:type="character" w:customStyle="1" w:styleId="WW8Num6z2">
    <w:name w:val="WW8Num6z2"/>
    <w:rsid w:val="00FD3F43"/>
  </w:style>
  <w:style w:type="character" w:customStyle="1" w:styleId="WW8Num6z3">
    <w:name w:val="WW8Num6z3"/>
    <w:rsid w:val="00FD3F43"/>
  </w:style>
  <w:style w:type="character" w:customStyle="1" w:styleId="WW8Num6z4">
    <w:name w:val="WW8Num6z4"/>
    <w:rsid w:val="00FD3F43"/>
  </w:style>
  <w:style w:type="character" w:customStyle="1" w:styleId="WW8Num6z5">
    <w:name w:val="WW8Num6z5"/>
    <w:rsid w:val="00FD3F43"/>
  </w:style>
  <w:style w:type="character" w:customStyle="1" w:styleId="WW8Num6z6">
    <w:name w:val="WW8Num6z6"/>
    <w:rsid w:val="00FD3F43"/>
  </w:style>
  <w:style w:type="character" w:customStyle="1" w:styleId="WW8Num6z7">
    <w:name w:val="WW8Num6z7"/>
    <w:rsid w:val="00FD3F43"/>
  </w:style>
  <w:style w:type="character" w:customStyle="1" w:styleId="WW8Num6z8">
    <w:name w:val="WW8Num6z8"/>
    <w:rsid w:val="00FD3F43"/>
  </w:style>
  <w:style w:type="character" w:customStyle="1" w:styleId="WW8Num7z1">
    <w:name w:val="WW8Num7z1"/>
    <w:rsid w:val="00FD3F43"/>
  </w:style>
  <w:style w:type="character" w:customStyle="1" w:styleId="WW8Num7z2">
    <w:name w:val="WW8Num7z2"/>
    <w:rsid w:val="00FD3F43"/>
  </w:style>
  <w:style w:type="character" w:customStyle="1" w:styleId="WW8Num7z3">
    <w:name w:val="WW8Num7z3"/>
    <w:rsid w:val="00FD3F43"/>
  </w:style>
  <w:style w:type="character" w:customStyle="1" w:styleId="WW8Num7z4">
    <w:name w:val="WW8Num7z4"/>
    <w:rsid w:val="00FD3F43"/>
  </w:style>
  <w:style w:type="character" w:customStyle="1" w:styleId="WW8Num7z5">
    <w:name w:val="WW8Num7z5"/>
    <w:rsid w:val="00FD3F43"/>
  </w:style>
  <w:style w:type="character" w:customStyle="1" w:styleId="WW8Num7z6">
    <w:name w:val="WW8Num7z6"/>
    <w:rsid w:val="00FD3F43"/>
  </w:style>
  <w:style w:type="character" w:customStyle="1" w:styleId="WW8Num7z7">
    <w:name w:val="WW8Num7z7"/>
    <w:rsid w:val="00FD3F43"/>
  </w:style>
  <w:style w:type="character" w:customStyle="1" w:styleId="WW8Num7z8">
    <w:name w:val="WW8Num7z8"/>
    <w:rsid w:val="00FD3F43"/>
  </w:style>
  <w:style w:type="character" w:customStyle="1" w:styleId="WW8Num8z1">
    <w:name w:val="WW8Num8z1"/>
    <w:rsid w:val="00FD3F43"/>
  </w:style>
  <w:style w:type="character" w:customStyle="1" w:styleId="WW8Num8z2">
    <w:name w:val="WW8Num8z2"/>
    <w:rsid w:val="00FD3F43"/>
  </w:style>
  <w:style w:type="character" w:customStyle="1" w:styleId="WW8Num8z3">
    <w:name w:val="WW8Num8z3"/>
    <w:rsid w:val="00FD3F43"/>
  </w:style>
  <w:style w:type="character" w:customStyle="1" w:styleId="WW8Num8z4">
    <w:name w:val="WW8Num8z4"/>
    <w:rsid w:val="00FD3F43"/>
  </w:style>
  <w:style w:type="character" w:customStyle="1" w:styleId="WW8Num8z5">
    <w:name w:val="WW8Num8z5"/>
    <w:rsid w:val="00FD3F43"/>
  </w:style>
  <w:style w:type="character" w:customStyle="1" w:styleId="WW8Num8z6">
    <w:name w:val="WW8Num8z6"/>
    <w:rsid w:val="00FD3F43"/>
  </w:style>
  <w:style w:type="character" w:customStyle="1" w:styleId="WW8Num8z7">
    <w:name w:val="WW8Num8z7"/>
    <w:rsid w:val="00FD3F43"/>
  </w:style>
  <w:style w:type="character" w:customStyle="1" w:styleId="WW8Num8z8">
    <w:name w:val="WW8Num8z8"/>
    <w:rsid w:val="00FD3F43"/>
  </w:style>
  <w:style w:type="character" w:customStyle="1" w:styleId="WW8Num14z1">
    <w:name w:val="WW8Num14z1"/>
    <w:rsid w:val="00FD3F43"/>
  </w:style>
  <w:style w:type="character" w:customStyle="1" w:styleId="WW8Num14z2">
    <w:name w:val="WW8Num14z2"/>
    <w:rsid w:val="00FD3F43"/>
  </w:style>
  <w:style w:type="character" w:customStyle="1" w:styleId="WW8Num14z3">
    <w:name w:val="WW8Num14z3"/>
    <w:rsid w:val="00FD3F43"/>
  </w:style>
  <w:style w:type="character" w:customStyle="1" w:styleId="WW8Num14z4">
    <w:name w:val="WW8Num14z4"/>
    <w:rsid w:val="00FD3F43"/>
  </w:style>
  <w:style w:type="character" w:customStyle="1" w:styleId="WW8Num14z5">
    <w:name w:val="WW8Num14z5"/>
    <w:rsid w:val="00FD3F43"/>
  </w:style>
  <w:style w:type="character" w:customStyle="1" w:styleId="WW8Num14z6">
    <w:name w:val="WW8Num14z6"/>
    <w:rsid w:val="00FD3F43"/>
  </w:style>
  <w:style w:type="character" w:customStyle="1" w:styleId="WW8Num14z7">
    <w:name w:val="WW8Num14z7"/>
    <w:rsid w:val="00FD3F43"/>
  </w:style>
  <w:style w:type="character" w:customStyle="1" w:styleId="WW8Num14z8">
    <w:name w:val="WW8Num14z8"/>
    <w:rsid w:val="00FD3F43"/>
  </w:style>
  <w:style w:type="character" w:customStyle="1" w:styleId="WW8Num17z1">
    <w:name w:val="WW8Num17z1"/>
    <w:rsid w:val="00FD3F43"/>
  </w:style>
  <w:style w:type="character" w:customStyle="1" w:styleId="WW8Num17z2">
    <w:name w:val="WW8Num17z2"/>
    <w:rsid w:val="00FD3F43"/>
    <w:rPr>
      <w:rFonts w:hint="default"/>
    </w:rPr>
  </w:style>
  <w:style w:type="character" w:customStyle="1" w:styleId="WW8Num17z3">
    <w:name w:val="WW8Num17z3"/>
    <w:rsid w:val="00FD3F43"/>
  </w:style>
  <w:style w:type="character" w:customStyle="1" w:styleId="WW8Num17z4">
    <w:name w:val="WW8Num17z4"/>
    <w:rsid w:val="00FD3F43"/>
  </w:style>
  <w:style w:type="character" w:customStyle="1" w:styleId="WW8Num17z5">
    <w:name w:val="WW8Num17z5"/>
    <w:rsid w:val="00FD3F43"/>
  </w:style>
  <w:style w:type="character" w:customStyle="1" w:styleId="WW8Num17z6">
    <w:name w:val="WW8Num17z6"/>
    <w:rsid w:val="00FD3F43"/>
  </w:style>
  <w:style w:type="character" w:customStyle="1" w:styleId="WW8Num17z7">
    <w:name w:val="WW8Num17z7"/>
    <w:rsid w:val="00FD3F43"/>
  </w:style>
  <w:style w:type="character" w:customStyle="1" w:styleId="WW8Num17z8">
    <w:name w:val="WW8Num17z8"/>
    <w:rsid w:val="00FD3F43"/>
  </w:style>
  <w:style w:type="character" w:customStyle="1" w:styleId="WW8Num18z1">
    <w:name w:val="WW8Num18z1"/>
    <w:rsid w:val="00FD3F43"/>
    <w:rPr>
      <w:rFonts w:ascii="Courier New" w:hAnsi="Courier New" w:cs="Courier New" w:hint="default"/>
    </w:rPr>
  </w:style>
  <w:style w:type="character" w:customStyle="1" w:styleId="WW8Num18z3">
    <w:name w:val="WW8Num18z3"/>
    <w:rsid w:val="00FD3F43"/>
    <w:rPr>
      <w:rFonts w:ascii="Symbol" w:hAnsi="Symbol" w:cs="Symbol" w:hint="default"/>
    </w:rPr>
  </w:style>
  <w:style w:type="character" w:customStyle="1" w:styleId="WW8Num20z0">
    <w:name w:val="WW8Num20z0"/>
    <w:rsid w:val="00FD3F43"/>
    <w:rPr>
      <w:rFonts w:ascii="Wingdings" w:hAnsi="Wingdings" w:cs="Wingdings" w:hint="default"/>
      <w:szCs w:val="24"/>
    </w:rPr>
  </w:style>
  <w:style w:type="character" w:customStyle="1" w:styleId="WW8Num20z1">
    <w:name w:val="WW8Num20z1"/>
    <w:rsid w:val="00FD3F43"/>
    <w:rPr>
      <w:rFonts w:ascii="Courier New" w:hAnsi="Courier New" w:cs="Courier New" w:hint="default"/>
    </w:rPr>
  </w:style>
  <w:style w:type="character" w:customStyle="1" w:styleId="WW8Num20z3">
    <w:name w:val="WW8Num20z3"/>
    <w:rsid w:val="00FD3F43"/>
    <w:rPr>
      <w:rFonts w:ascii="Symbol" w:hAnsi="Symbol" w:cs="Symbol" w:hint="default"/>
    </w:rPr>
  </w:style>
  <w:style w:type="character" w:customStyle="1" w:styleId="WW8Num21z0">
    <w:name w:val="WW8Num21z0"/>
    <w:rsid w:val="00FD3F43"/>
    <w:rPr>
      <w:rFonts w:hint="default"/>
    </w:rPr>
  </w:style>
  <w:style w:type="character" w:customStyle="1" w:styleId="WW8Num22z0">
    <w:name w:val="WW8Num22z0"/>
    <w:rsid w:val="00FD3F43"/>
    <w:rPr>
      <w:rFonts w:hint="default"/>
      <w:szCs w:val="26"/>
    </w:rPr>
  </w:style>
  <w:style w:type="character" w:customStyle="1" w:styleId="WW8Num22z1">
    <w:name w:val="WW8Num22z1"/>
    <w:rsid w:val="00FD3F43"/>
  </w:style>
  <w:style w:type="character" w:customStyle="1" w:styleId="WW8Num22z2">
    <w:name w:val="WW8Num22z2"/>
    <w:rsid w:val="00FD3F43"/>
  </w:style>
  <w:style w:type="character" w:customStyle="1" w:styleId="WW8Num22z3">
    <w:name w:val="WW8Num22z3"/>
    <w:rsid w:val="00FD3F43"/>
  </w:style>
  <w:style w:type="character" w:customStyle="1" w:styleId="WW8Num22z4">
    <w:name w:val="WW8Num22z4"/>
    <w:rsid w:val="00FD3F43"/>
  </w:style>
  <w:style w:type="character" w:customStyle="1" w:styleId="WW8Num22z5">
    <w:name w:val="WW8Num22z5"/>
    <w:rsid w:val="00FD3F43"/>
  </w:style>
  <w:style w:type="character" w:customStyle="1" w:styleId="WW8Num22z6">
    <w:name w:val="WW8Num22z6"/>
    <w:rsid w:val="00FD3F43"/>
  </w:style>
  <w:style w:type="character" w:customStyle="1" w:styleId="WW8Num22z7">
    <w:name w:val="WW8Num22z7"/>
    <w:rsid w:val="00FD3F43"/>
  </w:style>
  <w:style w:type="character" w:customStyle="1" w:styleId="WW8Num22z8">
    <w:name w:val="WW8Num22z8"/>
    <w:rsid w:val="00FD3F43"/>
  </w:style>
  <w:style w:type="character" w:customStyle="1" w:styleId="WW8Num23z0">
    <w:name w:val="WW8Num23z0"/>
    <w:rsid w:val="00FD3F43"/>
    <w:rPr>
      <w:rFonts w:hint="default"/>
    </w:rPr>
  </w:style>
  <w:style w:type="character" w:customStyle="1" w:styleId="WW8Num23z1">
    <w:name w:val="WW8Num23z1"/>
    <w:rsid w:val="00FD3F43"/>
  </w:style>
  <w:style w:type="character" w:customStyle="1" w:styleId="WW8Num23z2">
    <w:name w:val="WW8Num23z2"/>
    <w:rsid w:val="00FD3F43"/>
  </w:style>
  <w:style w:type="character" w:customStyle="1" w:styleId="WW8Num23z3">
    <w:name w:val="WW8Num23z3"/>
    <w:rsid w:val="00FD3F43"/>
  </w:style>
  <w:style w:type="character" w:customStyle="1" w:styleId="WW8Num23z4">
    <w:name w:val="WW8Num23z4"/>
    <w:rsid w:val="00FD3F43"/>
  </w:style>
  <w:style w:type="character" w:customStyle="1" w:styleId="WW8Num23z5">
    <w:name w:val="WW8Num23z5"/>
    <w:rsid w:val="00FD3F43"/>
  </w:style>
  <w:style w:type="character" w:customStyle="1" w:styleId="WW8Num23z6">
    <w:name w:val="WW8Num23z6"/>
    <w:rsid w:val="00FD3F43"/>
  </w:style>
  <w:style w:type="character" w:customStyle="1" w:styleId="WW8Num23z7">
    <w:name w:val="WW8Num23z7"/>
    <w:rsid w:val="00FD3F43"/>
  </w:style>
  <w:style w:type="character" w:customStyle="1" w:styleId="WW8Num23z8">
    <w:name w:val="WW8Num23z8"/>
    <w:rsid w:val="00FD3F43"/>
  </w:style>
  <w:style w:type="character" w:customStyle="1" w:styleId="WW8Num24z0">
    <w:name w:val="WW8Num24z0"/>
    <w:rsid w:val="00FD3F43"/>
    <w:rPr>
      <w:rFonts w:hint="default"/>
      <w:szCs w:val="24"/>
    </w:rPr>
  </w:style>
  <w:style w:type="character" w:customStyle="1" w:styleId="WW8Num24z1">
    <w:name w:val="WW8Num24z1"/>
    <w:rsid w:val="00FD3F43"/>
  </w:style>
  <w:style w:type="character" w:customStyle="1" w:styleId="WW8Num24z2">
    <w:name w:val="WW8Num24z2"/>
    <w:rsid w:val="00FD3F43"/>
  </w:style>
  <w:style w:type="character" w:customStyle="1" w:styleId="WW8Num24z3">
    <w:name w:val="WW8Num24z3"/>
    <w:rsid w:val="00FD3F43"/>
  </w:style>
  <w:style w:type="character" w:customStyle="1" w:styleId="WW8Num24z4">
    <w:name w:val="WW8Num24z4"/>
    <w:rsid w:val="00FD3F43"/>
  </w:style>
  <w:style w:type="character" w:customStyle="1" w:styleId="WW8Num24z5">
    <w:name w:val="WW8Num24z5"/>
    <w:rsid w:val="00FD3F43"/>
  </w:style>
  <w:style w:type="character" w:customStyle="1" w:styleId="WW8Num24z6">
    <w:name w:val="WW8Num24z6"/>
    <w:rsid w:val="00FD3F43"/>
  </w:style>
  <w:style w:type="character" w:customStyle="1" w:styleId="WW8Num24z7">
    <w:name w:val="WW8Num24z7"/>
    <w:rsid w:val="00FD3F43"/>
  </w:style>
  <w:style w:type="character" w:customStyle="1" w:styleId="WW8Num24z8">
    <w:name w:val="WW8Num24z8"/>
    <w:rsid w:val="00FD3F43"/>
  </w:style>
  <w:style w:type="character" w:customStyle="1" w:styleId="WW8Num25z0">
    <w:name w:val="WW8Num25z0"/>
    <w:rsid w:val="00FD3F43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FD3F43"/>
    <w:rPr>
      <w:rFonts w:hint="default"/>
    </w:rPr>
  </w:style>
  <w:style w:type="character" w:customStyle="1" w:styleId="WW8Num26z0">
    <w:name w:val="WW8Num26z0"/>
    <w:rsid w:val="00FD3F43"/>
    <w:rPr>
      <w:rFonts w:hint="default"/>
    </w:rPr>
  </w:style>
  <w:style w:type="character" w:customStyle="1" w:styleId="WW8Num27z0">
    <w:name w:val="WW8Num27z0"/>
    <w:rsid w:val="00FD3F43"/>
    <w:rPr>
      <w:rFonts w:hint="default"/>
    </w:rPr>
  </w:style>
  <w:style w:type="character" w:customStyle="1" w:styleId="WW8Num28z0">
    <w:name w:val="WW8Num28z0"/>
    <w:rsid w:val="00FD3F43"/>
    <w:rPr>
      <w:rFonts w:ascii="Times New Roman" w:hAnsi="Times New Roman" w:cs="Times New Roman" w:hint="default"/>
    </w:rPr>
  </w:style>
  <w:style w:type="character" w:customStyle="1" w:styleId="WW8Num29z0">
    <w:name w:val="WW8Num29z0"/>
    <w:rsid w:val="00FD3F43"/>
    <w:rPr>
      <w:rFonts w:hint="default"/>
    </w:rPr>
  </w:style>
  <w:style w:type="character" w:customStyle="1" w:styleId="WW8Num30z0">
    <w:name w:val="WW8Num30z0"/>
    <w:rsid w:val="00FD3F43"/>
    <w:rPr>
      <w:rFonts w:hint="default"/>
    </w:rPr>
  </w:style>
  <w:style w:type="character" w:customStyle="1" w:styleId="WW8Num31z0">
    <w:name w:val="WW8Num31z0"/>
    <w:rsid w:val="00FD3F43"/>
    <w:rPr>
      <w:rFonts w:hint="default"/>
    </w:rPr>
  </w:style>
  <w:style w:type="character" w:customStyle="1" w:styleId="WW8Num31z1">
    <w:name w:val="WW8Num31z1"/>
    <w:rsid w:val="00FD3F43"/>
  </w:style>
  <w:style w:type="character" w:customStyle="1" w:styleId="WW8Num31z2">
    <w:name w:val="WW8Num31z2"/>
    <w:rsid w:val="00FD3F43"/>
  </w:style>
  <w:style w:type="character" w:customStyle="1" w:styleId="WW8Num31z3">
    <w:name w:val="WW8Num31z3"/>
    <w:rsid w:val="00FD3F43"/>
  </w:style>
  <w:style w:type="character" w:customStyle="1" w:styleId="WW8Num31z4">
    <w:name w:val="WW8Num31z4"/>
    <w:rsid w:val="00FD3F43"/>
  </w:style>
  <w:style w:type="character" w:customStyle="1" w:styleId="WW8Num31z5">
    <w:name w:val="WW8Num31z5"/>
    <w:rsid w:val="00FD3F43"/>
  </w:style>
  <w:style w:type="character" w:customStyle="1" w:styleId="WW8Num31z6">
    <w:name w:val="WW8Num31z6"/>
    <w:rsid w:val="00FD3F43"/>
  </w:style>
  <w:style w:type="character" w:customStyle="1" w:styleId="WW8Num31z7">
    <w:name w:val="WW8Num31z7"/>
    <w:rsid w:val="00FD3F43"/>
  </w:style>
  <w:style w:type="character" w:customStyle="1" w:styleId="WW8Num31z8">
    <w:name w:val="WW8Num31z8"/>
    <w:rsid w:val="00FD3F43"/>
  </w:style>
  <w:style w:type="character" w:customStyle="1" w:styleId="WW8Num32z0">
    <w:name w:val="WW8Num32z0"/>
    <w:rsid w:val="00FD3F43"/>
    <w:rPr>
      <w:rFonts w:hint="default"/>
      <w:color w:val="auto"/>
    </w:rPr>
  </w:style>
  <w:style w:type="character" w:customStyle="1" w:styleId="WW8Num32z1">
    <w:name w:val="WW8Num32z1"/>
    <w:rsid w:val="00FD3F43"/>
  </w:style>
  <w:style w:type="character" w:customStyle="1" w:styleId="WW8Num32z2">
    <w:name w:val="WW8Num32z2"/>
    <w:rsid w:val="00FD3F43"/>
  </w:style>
  <w:style w:type="character" w:customStyle="1" w:styleId="WW8Num32z3">
    <w:name w:val="WW8Num32z3"/>
    <w:rsid w:val="00FD3F43"/>
  </w:style>
  <w:style w:type="character" w:customStyle="1" w:styleId="WW8Num32z4">
    <w:name w:val="WW8Num32z4"/>
    <w:rsid w:val="00FD3F43"/>
  </w:style>
  <w:style w:type="character" w:customStyle="1" w:styleId="WW8Num32z5">
    <w:name w:val="WW8Num32z5"/>
    <w:rsid w:val="00FD3F43"/>
  </w:style>
  <w:style w:type="character" w:customStyle="1" w:styleId="WW8Num32z6">
    <w:name w:val="WW8Num32z6"/>
    <w:rsid w:val="00FD3F43"/>
  </w:style>
  <w:style w:type="character" w:customStyle="1" w:styleId="WW8Num32z7">
    <w:name w:val="WW8Num32z7"/>
    <w:rsid w:val="00FD3F43"/>
  </w:style>
  <w:style w:type="character" w:customStyle="1" w:styleId="WW8Num32z8">
    <w:name w:val="WW8Num32z8"/>
    <w:rsid w:val="00FD3F43"/>
  </w:style>
  <w:style w:type="character" w:customStyle="1" w:styleId="WW8Num33z0">
    <w:name w:val="WW8Num33z0"/>
    <w:rsid w:val="00FD3F43"/>
    <w:rPr>
      <w:rFonts w:hint="default"/>
    </w:rPr>
  </w:style>
  <w:style w:type="character" w:customStyle="1" w:styleId="WW8Num33z1">
    <w:name w:val="WW8Num33z1"/>
    <w:rsid w:val="00FD3F43"/>
  </w:style>
  <w:style w:type="character" w:customStyle="1" w:styleId="WW8Num33z2">
    <w:name w:val="WW8Num33z2"/>
    <w:rsid w:val="00FD3F43"/>
  </w:style>
  <w:style w:type="character" w:customStyle="1" w:styleId="WW8Num33z3">
    <w:name w:val="WW8Num33z3"/>
    <w:rsid w:val="00FD3F43"/>
  </w:style>
  <w:style w:type="character" w:customStyle="1" w:styleId="WW8Num33z4">
    <w:name w:val="WW8Num33z4"/>
    <w:rsid w:val="00FD3F43"/>
  </w:style>
  <w:style w:type="character" w:customStyle="1" w:styleId="WW8Num33z5">
    <w:name w:val="WW8Num33z5"/>
    <w:rsid w:val="00FD3F43"/>
  </w:style>
  <w:style w:type="character" w:customStyle="1" w:styleId="WW8Num33z6">
    <w:name w:val="WW8Num33z6"/>
    <w:rsid w:val="00FD3F43"/>
  </w:style>
  <w:style w:type="character" w:customStyle="1" w:styleId="WW8Num33z7">
    <w:name w:val="WW8Num33z7"/>
    <w:rsid w:val="00FD3F43"/>
  </w:style>
  <w:style w:type="character" w:customStyle="1" w:styleId="WW8Num33z8">
    <w:name w:val="WW8Num33z8"/>
    <w:rsid w:val="00FD3F43"/>
  </w:style>
  <w:style w:type="character" w:customStyle="1" w:styleId="WW8Num34z0">
    <w:name w:val="WW8Num34z0"/>
    <w:rsid w:val="00FD3F43"/>
    <w:rPr>
      <w:rFonts w:ascii="Wingdings" w:hAnsi="Wingdings" w:cs="Wingdings" w:hint="default"/>
      <w:szCs w:val="24"/>
    </w:rPr>
  </w:style>
  <w:style w:type="character" w:customStyle="1" w:styleId="WW8Num34z1">
    <w:name w:val="WW8Num34z1"/>
    <w:rsid w:val="00FD3F43"/>
    <w:rPr>
      <w:rFonts w:ascii="Courier New" w:hAnsi="Courier New" w:cs="Courier New" w:hint="default"/>
    </w:rPr>
  </w:style>
  <w:style w:type="character" w:customStyle="1" w:styleId="WW8Num34z3">
    <w:name w:val="WW8Num34z3"/>
    <w:rsid w:val="00FD3F43"/>
    <w:rPr>
      <w:rFonts w:ascii="Symbol" w:hAnsi="Symbol" w:cs="Symbol" w:hint="default"/>
    </w:rPr>
  </w:style>
  <w:style w:type="character" w:customStyle="1" w:styleId="WW8Num35z0">
    <w:name w:val="WW8Num35z0"/>
    <w:rsid w:val="00FD3F43"/>
    <w:rPr>
      <w:rFonts w:hint="default"/>
    </w:rPr>
  </w:style>
  <w:style w:type="character" w:customStyle="1" w:styleId="WW8Num35z1">
    <w:name w:val="WW8Num35z1"/>
    <w:rsid w:val="00FD3F43"/>
  </w:style>
  <w:style w:type="character" w:customStyle="1" w:styleId="WW8Num35z2">
    <w:name w:val="WW8Num35z2"/>
    <w:rsid w:val="00FD3F43"/>
  </w:style>
  <w:style w:type="character" w:customStyle="1" w:styleId="WW8Num35z3">
    <w:name w:val="WW8Num35z3"/>
    <w:rsid w:val="00FD3F43"/>
  </w:style>
  <w:style w:type="character" w:customStyle="1" w:styleId="WW8Num35z4">
    <w:name w:val="WW8Num35z4"/>
    <w:rsid w:val="00FD3F43"/>
  </w:style>
  <w:style w:type="character" w:customStyle="1" w:styleId="WW8Num35z5">
    <w:name w:val="WW8Num35z5"/>
    <w:rsid w:val="00FD3F43"/>
  </w:style>
  <w:style w:type="character" w:customStyle="1" w:styleId="WW8Num35z6">
    <w:name w:val="WW8Num35z6"/>
    <w:rsid w:val="00FD3F43"/>
  </w:style>
  <w:style w:type="character" w:customStyle="1" w:styleId="WW8Num35z7">
    <w:name w:val="WW8Num35z7"/>
    <w:rsid w:val="00FD3F43"/>
  </w:style>
  <w:style w:type="character" w:customStyle="1" w:styleId="WW8Num35z8">
    <w:name w:val="WW8Num35z8"/>
    <w:rsid w:val="00FD3F43"/>
  </w:style>
  <w:style w:type="character" w:customStyle="1" w:styleId="WW8Num36z0">
    <w:name w:val="WW8Num36z0"/>
    <w:rsid w:val="00FD3F43"/>
    <w:rPr>
      <w:rFonts w:hint="default"/>
    </w:rPr>
  </w:style>
  <w:style w:type="character" w:customStyle="1" w:styleId="WW8Num37z0">
    <w:name w:val="WW8Num37z0"/>
    <w:rsid w:val="00FD3F43"/>
    <w:rPr>
      <w:rFonts w:ascii="Times New Roman" w:hAnsi="Times New Roman" w:cs="Times New Roman" w:hint="default"/>
      <w:sz w:val="26"/>
      <w:szCs w:val="26"/>
    </w:rPr>
  </w:style>
  <w:style w:type="character" w:customStyle="1" w:styleId="WW8Num37z1">
    <w:name w:val="WW8Num37z1"/>
    <w:rsid w:val="00FD3F43"/>
  </w:style>
  <w:style w:type="character" w:customStyle="1" w:styleId="WW8Num37z2">
    <w:name w:val="WW8Num37z2"/>
    <w:rsid w:val="00FD3F43"/>
  </w:style>
  <w:style w:type="character" w:customStyle="1" w:styleId="WW8Num37z3">
    <w:name w:val="WW8Num37z3"/>
    <w:rsid w:val="00FD3F43"/>
  </w:style>
  <w:style w:type="character" w:customStyle="1" w:styleId="WW8Num37z4">
    <w:name w:val="WW8Num37z4"/>
    <w:rsid w:val="00FD3F43"/>
  </w:style>
  <w:style w:type="character" w:customStyle="1" w:styleId="WW8Num37z5">
    <w:name w:val="WW8Num37z5"/>
    <w:rsid w:val="00FD3F43"/>
  </w:style>
  <w:style w:type="character" w:customStyle="1" w:styleId="WW8Num37z6">
    <w:name w:val="WW8Num37z6"/>
    <w:rsid w:val="00FD3F43"/>
  </w:style>
  <w:style w:type="character" w:customStyle="1" w:styleId="WW8Num37z7">
    <w:name w:val="WW8Num37z7"/>
    <w:rsid w:val="00FD3F43"/>
  </w:style>
  <w:style w:type="character" w:customStyle="1" w:styleId="WW8Num37z8">
    <w:name w:val="WW8Num37z8"/>
    <w:rsid w:val="00FD3F43"/>
  </w:style>
  <w:style w:type="character" w:customStyle="1" w:styleId="WW8Num38z0">
    <w:name w:val="WW8Num38z0"/>
    <w:rsid w:val="00FD3F43"/>
    <w:rPr>
      <w:rFonts w:hint="default"/>
    </w:rPr>
  </w:style>
  <w:style w:type="character" w:customStyle="1" w:styleId="WW8Num39z0">
    <w:name w:val="WW8Num39z0"/>
    <w:rsid w:val="00FD3F43"/>
  </w:style>
  <w:style w:type="character" w:customStyle="1" w:styleId="WW8Num39z1">
    <w:name w:val="WW8Num39z1"/>
    <w:rsid w:val="00FD3F43"/>
  </w:style>
  <w:style w:type="character" w:customStyle="1" w:styleId="WW8Num39z2">
    <w:name w:val="WW8Num39z2"/>
    <w:rsid w:val="00FD3F43"/>
  </w:style>
  <w:style w:type="character" w:customStyle="1" w:styleId="WW8Num39z3">
    <w:name w:val="WW8Num39z3"/>
    <w:rsid w:val="00FD3F43"/>
  </w:style>
  <w:style w:type="character" w:customStyle="1" w:styleId="WW8Num39z4">
    <w:name w:val="WW8Num39z4"/>
    <w:rsid w:val="00FD3F43"/>
  </w:style>
  <w:style w:type="character" w:customStyle="1" w:styleId="WW8Num39z5">
    <w:name w:val="WW8Num39z5"/>
    <w:rsid w:val="00FD3F43"/>
  </w:style>
  <w:style w:type="character" w:customStyle="1" w:styleId="WW8Num39z6">
    <w:name w:val="WW8Num39z6"/>
    <w:rsid w:val="00FD3F43"/>
  </w:style>
  <w:style w:type="character" w:customStyle="1" w:styleId="WW8Num39z7">
    <w:name w:val="WW8Num39z7"/>
    <w:rsid w:val="00FD3F43"/>
  </w:style>
  <w:style w:type="character" w:customStyle="1" w:styleId="WW8Num39z8">
    <w:name w:val="WW8Num39z8"/>
    <w:rsid w:val="00FD3F43"/>
  </w:style>
  <w:style w:type="character" w:customStyle="1" w:styleId="WW8Num40z0">
    <w:name w:val="WW8Num40z0"/>
    <w:rsid w:val="00FD3F43"/>
    <w:rPr>
      <w:rFonts w:hint="default"/>
    </w:rPr>
  </w:style>
  <w:style w:type="character" w:customStyle="1" w:styleId="WW8Num41z0">
    <w:name w:val="WW8Num41z0"/>
    <w:rsid w:val="00FD3F43"/>
    <w:rPr>
      <w:rFonts w:ascii="Wingdings" w:hAnsi="Wingdings" w:cs="Wingdings" w:hint="default"/>
    </w:rPr>
  </w:style>
  <w:style w:type="character" w:customStyle="1" w:styleId="WW8Num41z1">
    <w:name w:val="WW8Num41z1"/>
    <w:rsid w:val="00FD3F43"/>
    <w:rPr>
      <w:rFonts w:ascii="Symbol" w:hAnsi="Symbol" w:cs="Symbol" w:hint="default"/>
      <w:color w:val="auto"/>
      <w:szCs w:val="24"/>
      <w:vertAlign w:val="superscript"/>
    </w:rPr>
  </w:style>
  <w:style w:type="character" w:customStyle="1" w:styleId="WW8Num41z2">
    <w:name w:val="WW8Num41z2"/>
    <w:rsid w:val="00FD3F43"/>
  </w:style>
  <w:style w:type="character" w:customStyle="1" w:styleId="WW8Num41z3">
    <w:name w:val="WW8Num41z3"/>
    <w:rsid w:val="00FD3F43"/>
  </w:style>
  <w:style w:type="character" w:customStyle="1" w:styleId="WW8Num41z4">
    <w:name w:val="WW8Num41z4"/>
    <w:rsid w:val="00FD3F43"/>
  </w:style>
  <w:style w:type="character" w:customStyle="1" w:styleId="WW8Num41z5">
    <w:name w:val="WW8Num41z5"/>
    <w:rsid w:val="00FD3F43"/>
  </w:style>
  <w:style w:type="character" w:customStyle="1" w:styleId="WW8Num41z6">
    <w:name w:val="WW8Num41z6"/>
    <w:rsid w:val="00FD3F43"/>
  </w:style>
  <w:style w:type="character" w:customStyle="1" w:styleId="WW8Num41z7">
    <w:name w:val="WW8Num41z7"/>
    <w:rsid w:val="00FD3F43"/>
  </w:style>
  <w:style w:type="character" w:customStyle="1" w:styleId="WW8Num41z8">
    <w:name w:val="WW8Num41z8"/>
    <w:rsid w:val="00FD3F43"/>
  </w:style>
  <w:style w:type="character" w:customStyle="1" w:styleId="WW8Num42z0">
    <w:name w:val="WW8Num42z0"/>
    <w:rsid w:val="00FD3F43"/>
    <w:rPr>
      <w:rFonts w:hint="default"/>
    </w:rPr>
  </w:style>
  <w:style w:type="character" w:customStyle="1" w:styleId="WW8Num43z0">
    <w:name w:val="WW8Num43z0"/>
    <w:rsid w:val="00FD3F43"/>
    <w:rPr>
      <w:rFonts w:hint="default"/>
    </w:rPr>
  </w:style>
  <w:style w:type="character" w:customStyle="1" w:styleId="WW8Num43z1">
    <w:name w:val="WW8Num43z1"/>
    <w:rsid w:val="00FD3F43"/>
    <w:rPr>
      <w:rFonts w:ascii="Times New Roman" w:hAnsi="Times New Roman" w:cs="Times New Roman" w:hint="default"/>
      <w:b/>
      <w:i w:val="0"/>
      <w:sz w:val="28"/>
    </w:rPr>
  </w:style>
  <w:style w:type="character" w:customStyle="1" w:styleId="WW8Num44z0">
    <w:name w:val="WW8Num44z0"/>
    <w:rsid w:val="00FD3F43"/>
    <w:rPr>
      <w:rFonts w:hint="default"/>
      <w:color w:val="auto"/>
    </w:rPr>
  </w:style>
  <w:style w:type="character" w:customStyle="1" w:styleId="WW8Num44z1">
    <w:name w:val="WW8Num44z1"/>
    <w:rsid w:val="00FD3F43"/>
  </w:style>
  <w:style w:type="character" w:customStyle="1" w:styleId="WW8Num44z2">
    <w:name w:val="WW8Num44z2"/>
    <w:rsid w:val="00FD3F43"/>
  </w:style>
  <w:style w:type="character" w:customStyle="1" w:styleId="WW8Num44z3">
    <w:name w:val="WW8Num44z3"/>
    <w:rsid w:val="00FD3F43"/>
  </w:style>
  <w:style w:type="character" w:customStyle="1" w:styleId="WW8Num44z4">
    <w:name w:val="WW8Num44z4"/>
    <w:rsid w:val="00FD3F43"/>
  </w:style>
  <w:style w:type="character" w:customStyle="1" w:styleId="WW8Num44z5">
    <w:name w:val="WW8Num44z5"/>
    <w:rsid w:val="00FD3F43"/>
  </w:style>
  <w:style w:type="character" w:customStyle="1" w:styleId="WW8Num44z6">
    <w:name w:val="WW8Num44z6"/>
    <w:rsid w:val="00FD3F43"/>
  </w:style>
  <w:style w:type="character" w:customStyle="1" w:styleId="WW8Num44z7">
    <w:name w:val="WW8Num44z7"/>
    <w:rsid w:val="00FD3F43"/>
  </w:style>
  <w:style w:type="character" w:customStyle="1" w:styleId="WW8Num44z8">
    <w:name w:val="WW8Num44z8"/>
    <w:rsid w:val="00FD3F43"/>
  </w:style>
  <w:style w:type="character" w:customStyle="1" w:styleId="WW8Num45z0">
    <w:name w:val="WW8Num45z0"/>
    <w:rsid w:val="00FD3F43"/>
    <w:rPr>
      <w:rFonts w:hint="default"/>
    </w:rPr>
  </w:style>
  <w:style w:type="character" w:customStyle="1" w:styleId="WW8Num46z0">
    <w:name w:val="WW8Num46z0"/>
    <w:rsid w:val="00FD3F43"/>
    <w:rPr>
      <w:rFonts w:hint="default"/>
    </w:rPr>
  </w:style>
  <w:style w:type="character" w:customStyle="1" w:styleId="WW8Num47z0">
    <w:name w:val="WW8Num47z0"/>
    <w:rsid w:val="00FD3F43"/>
    <w:rPr>
      <w:rFonts w:hint="default"/>
    </w:rPr>
  </w:style>
  <w:style w:type="character" w:customStyle="1" w:styleId="WW8Num48z0">
    <w:name w:val="WW8Num48z0"/>
    <w:rsid w:val="00FD3F43"/>
    <w:rPr>
      <w:rFonts w:ascii="Symbol" w:hAnsi="Symbol" w:cs="Symbol" w:hint="default"/>
      <w:color w:val="auto"/>
      <w:sz w:val="28"/>
      <w:szCs w:val="24"/>
    </w:rPr>
  </w:style>
  <w:style w:type="character" w:customStyle="1" w:styleId="WW8Num48z1">
    <w:name w:val="WW8Num48z1"/>
    <w:rsid w:val="00FD3F43"/>
    <w:rPr>
      <w:rFonts w:ascii="Courier New" w:hAnsi="Courier New" w:cs="Courier New" w:hint="default"/>
    </w:rPr>
  </w:style>
  <w:style w:type="character" w:customStyle="1" w:styleId="WW8Num48z2">
    <w:name w:val="WW8Num48z2"/>
    <w:rsid w:val="00FD3F43"/>
    <w:rPr>
      <w:rFonts w:ascii="Wingdings" w:hAnsi="Wingdings" w:cs="Wingdings" w:hint="default"/>
    </w:rPr>
  </w:style>
  <w:style w:type="character" w:customStyle="1" w:styleId="WW8Num48z3">
    <w:name w:val="WW8Num48z3"/>
    <w:rsid w:val="00FD3F43"/>
    <w:rPr>
      <w:rFonts w:ascii="Symbol" w:hAnsi="Symbol" w:cs="Symbol" w:hint="default"/>
    </w:rPr>
  </w:style>
  <w:style w:type="character" w:customStyle="1" w:styleId="WW8Num49z0">
    <w:name w:val="WW8Num49z0"/>
    <w:rsid w:val="00FD3F43"/>
    <w:rPr>
      <w:rFonts w:hint="default"/>
      <w:color w:val="auto"/>
    </w:rPr>
  </w:style>
  <w:style w:type="character" w:customStyle="1" w:styleId="WW8Num49z1">
    <w:name w:val="WW8Num49z1"/>
    <w:rsid w:val="00FD3F43"/>
  </w:style>
  <w:style w:type="character" w:customStyle="1" w:styleId="WW8Num49z2">
    <w:name w:val="WW8Num49z2"/>
    <w:rsid w:val="00FD3F43"/>
  </w:style>
  <w:style w:type="character" w:customStyle="1" w:styleId="WW8Num49z3">
    <w:name w:val="WW8Num49z3"/>
    <w:rsid w:val="00FD3F43"/>
  </w:style>
  <w:style w:type="character" w:customStyle="1" w:styleId="WW8Num49z4">
    <w:name w:val="WW8Num49z4"/>
    <w:rsid w:val="00FD3F43"/>
  </w:style>
  <w:style w:type="character" w:customStyle="1" w:styleId="WW8Num49z5">
    <w:name w:val="WW8Num49z5"/>
    <w:rsid w:val="00FD3F43"/>
  </w:style>
  <w:style w:type="character" w:customStyle="1" w:styleId="WW8Num49z6">
    <w:name w:val="WW8Num49z6"/>
    <w:rsid w:val="00FD3F43"/>
  </w:style>
  <w:style w:type="character" w:customStyle="1" w:styleId="WW8Num49z7">
    <w:name w:val="WW8Num49z7"/>
    <w:rsid w:val="00FD3F43"/>
  </w:style>
  <w:style w:type="character" w:customStyle="1" w:styleId="WW8Num49z8">
    <w:name w:val="WW8Num49z8"/>
    <w:rsid w:val="00FD3F43"/>
  </w:style>
  <w:style w:type="character" w:customStyle="1" w:styleId="WW8Num50z0">
    <w:name w:val="WW8Num50z0"/>
    <w:rsid w:val="00FD3F43"/>
    <w:rPr>
      <w:rFonts w:hint="default"/>
    </w:rPr>
  </w:style>
  <w:style w:type="character" w:customStyle="1" w:styleId="Domylnaczcionkaakapitu1">
    <w:name w:val="Domyślna czcionka akapitu1"/>
    <w:rsid w:val="00FD3F43"/>
  </w:style>
  <w:style w:type="character" w:customStyle="1" w:styleId="Znakiprzypiswdolnych">
    <w:name w:val="Znaki przypisów dolnych"/>
    <w:rsid w:val="00FD3F43"/>
    <w:rPr>
      <w:vertAlign w:val="superscript"/>
    </w:rPr>
  </w:style>
  <w:style w:type="character" w:styleId="Numerstrony">
    <w:name w:val="page number"/>
    <w:basedOn w:val="Domylnaczcionkaakapitu1"/>
    <w:rsid w:val="00FD3F43"/>
  </w:style>
  <w:style w:type="character" w:customStyle="1" w:styleId="PunktZnak">
    <w:name w:val="Punkt Znak"/>
    <w:rsid w:val="00FD3F43"/>
    <w:rPr>
      <w:rFonts w:ascii="Arial" w:eastAsia="Switzerland" w:hAnsi="Arial" w:cs="Arial"/>
      <w:sz w:val="18"/>
    </w:rPr>
  </w:style>
  <w:style w:type="character" w:customStyle="1" w:styleId="TekstprzypisukocowegoZnak">
    <w:name w:val="Tekst przypisu końcowego Znak"/>
    <w:basedOn w:val="Domylnaczcionkaakapitu1"/>
    <w:rsid w:val="00FD3F43"/>
  </w:style>
  <w:style w:type="character" w:customStyle="1" w:styleId="Znakiprzypiswkocowych">
    <w:name w:val="Znaki przypisów końcowych"/>
    <w:rsid w:val="00FD3F43"/>
    <w:rPr>
      <w:vertAlign w:val="superscript"/>
    </w:rPr>
  </w:style>
  <w:style w:type="character" w:customStyle="1" w:styleId="Tekstpodstawowywcity2Znak">
    <w:name w:val="Tekst podstawowy wcięty 2 Znak"/>
    <w:rsid w:val="00FD3F43"/>
    <w:rPr>
      <w:sz w:val="24"/>
    </w:rPr>
  </w:style>
  <w:style w:type="character" w:customStyle="1" w:styleId="h1">
    <w:name w:val="h1"/>
    <w:rsid w:val="00FD3F43"/>
  </w:style>
  <w:style w:type="character" w:customStyle="1" w:styleId="TekstdymkaZnak">
    <w:name w:val="Tekst dymka Znak"/>
    <w:rsid w:val="00FD3F4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D3F43"/>
    <w:rPr>
      <w:color w:val="0000FF"/>
      <w:u w:val="single"/>
    </w:rPr>
  </w:style>
  <w:style w:type="character" w:customStyle="1" w:styleId="StopkaZnak">
    <w:name w:val="Stopka Znak"/>
    <w:basedOn w:val="Domylnaczcionkaakapitu1"/>
    <w:rsid w:val="00FD3F43"/>
    <w:rPr>
      <w:sz w:val="24"/>
    </w:rPr>
  </w:style>
  <w:style w:type="paragraph" w:customStyle="1" w:styleId="Nagwek10">
    <w:name w:val="Nagłówek1"/>
    <w:basedOn w:val="Normalny"/>
    <w:next w:val="Tekstpodstawowy"/>
    <w:rsid w:val="00FD3F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D3F43"/>
    <w:pPr>
      <w:spacing w:after="120"/>
    </w:pPr>
  </w:style>
  <w:style w:type="paragraph" w:styleId="Lista">
    <w:name w:val="List"/>
    <w:basedOn w:val="Normalny"/>
    <w:rsid w:val="00FD3F43"/>
    <w:pPr>
      <w:ind w:left="283" w:hanging="283"/>
    </w:pPr>
  </w:style>
  <w:style w:type="paragraph" w:customStyle="1" w:styleId="Podpis1">
    <w:name w:val="Podpis1"/>
    <w:basedOn w:val="Normalny"/>
    <w:rsid w:val="00FD3F43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FD3F43"/>
    <w:pPr>
      <w:suppressLineNumbers/>
    </w:pPr>
    <w:rPr>
      <w:rFonts w:cs="Mangal"/>
    </w:rPr>
  </w:style>
  <w:style w:type="paragraph" w:customStyle="1" w:styleId="Mojstyl">
    <w:name w:val="Moj styl"/>
    <w:basedOn w:val="Normalny"/>
    <w:rsid w:val="00FD3F43"/>
    <w:pPr>
      <w:spacing w:after="120"/>
      <w:ind w:left="284"/>
    </w:pPr>
    <w:rPr>
      <w:smallCaps/>
    </w:rPr>
  </w:style>
  <w:style w:type="paragraph" w:styleId="Tekstprzypisudolnego">
    <w:name w:val="footnote text"/>
    <w:basedOn w:val="Normalny"/>
    <w:rsid w:val="00FD3F43"/>
    <w:rPr>
      <w:sz w:val="20"/>
    </w:rPr>
  </w:style>
  <w:style w:type="paragraph" w:styleId="Stopka">
    <w:name w:val="footer"/>
    <w:basedOn w:val="Normalny"/>
    <w:rsid w:val="00FD3F43"/>
    <w:pPr>
      <w:tabs>
        <w:tab w:val="center" w:pos="4536"/>
        <w:tab w:val="right" w:pos="9072"/>
      </w:tabs>
    </w:pPr>
  </w:style>
  <w:style w:type="paragraph" w:customStyle="1" w:styleId="Listapunktowana1">
    <w:name w:val="Lista punktowana1"/>
    <w:basedOn w:val="Normalny"/>
    <w:rsid w:val="00FD3F43"/>
    <w:pPr>
      <w:tabs>
        <w:tab w:val="num" w:pos="0"/>
      </w:tabs>
      <w:ind w:left="283" w:hanging="283"/>
    </w:pPr>
  </w:style>
  <w:style w:type="paragraph" w:customStyle="1" w:styleId="Lista-kontynuacja1">
    <w:name w:val="Lista - kontynuacja1"/>
    <w:basedOn w:val="Normalny"/>
    <w:rsid w:val="00FD3F4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FD3F43"/>
    <w:pPr>
      <w:jc w:val="center"/>
    </w:pPr>
    <w:rPr>
      <w:rFonts w:ascii="Tahoma" w:hAnsi="Tahoma" w:cs="Tahoma"/>
      <w:b/>
      <w:sz w:val="28"/>
    </w:rPr>
  </w:style>
  <w:style w:type="paragraph" w:styleId="Nagwek">
    <w:name w:val="header"/>
    <w:basedOn w:val="Normalny"/>
    <w:rsid w:val="00FD3F4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D3F43"/>
    <w:pPr>
      <w:spacing w:line="360" w:lineRule="auto"/>
      <w:jc w:val="both"/>
    </w:pPr>
  </w:style>
  <w:style w:type="paragraph" w:customStyle="1" w:styleId="punkt">
    <w:name w:val="punkt"/>
    <w:basedOn w:val="Normalny"/>
    <w:rsid w:val="00FD3F43"/>
    <w:pPr>
      <w:spacing w:before="100" w:after="100"/>
    </w:pPr>
    <w:rPr>
      <w:szCs w:val="24"/>
    </w:rPr>
  </w:style>
  <w:style w:type="paragraph" w:customStyle="1" w:styleId="litera">
    <w:name w:val="litera"/>
    <w:basedOn w:val="Normalny"/>
    <w:rsid w:val="00FD3F43"/>
    <w:pPr>
      <w:spacing w:before="100" w:after="100"/>
    </w:pPr>
    <w:rPr>
      <w:szCs w:val="24"/>
    </w:rPr>
  </w:style>
  <w:style w:type="paragraph" w:customStyle="1" w:styleId="Punkt0">
    <w:name w:val="Punkt"/>
    <w:basedOn w:val="Normalny"/>
    <w:rsid w:val="00FD3F43"/>
    <w:pPr>
      <w:spacing w:before="57" w:after="0"/>
      <w:ind w:left="544" w:hanging="204"/>
      <w:jc w:val="both"/>
    </w:pPr>
    <w:rPr>
      <w:rFonts w:ascii="Arial" w:eastAsia="Switzerland" w:hAnsi="Arial" w:cs="Arial"/>
      <w:sz w:val="18"/>
    </w:rPr>
  </w:style>
  <w:style w:type="paragraph" w:customStyle="1" w:styleId="Litera0">
    <w:name w:val="Litera"/>
    <w:basedOn w:val="Normalny"/>
    <w:rsid w:val="00FD3F43"/>
    <w:pPr>
      <w:spacing w:before="28" w:after="0"/>
      <w:ind w:left="765" w:hanging="198"/>
      <w:jc w:val="both"/>
    </w:pPr>
    <w:rPr>
      <w:rFonts w:ascii="Arial" w:eastAsia="Switzerland" w:hAnsi="Arial" w:cs="Arial"/>
      <w:sz w:val="18"/>
    </w:rPr>
  </w:style>
  <w:style w:type="paragraph" w:styleId="Akapitzlist">
    <w:name w:val="List Paragraph"/>
    <w:basedOn w:val="Normalny"/>
    <w:uiPriority w:val="34"/>
    <w:qFormat/>
    <w:rsid w:val="00FD3F43"/>
    <w:pPr>
      <w:spacing w:after="0"/>
      <w:ind w:left="720"/>
    </w:pPr>
    <w:rPr>
      <w:sz w:val="20"/>
    </w:rPr>
  </w:style>
  <w:style w:type="paragraph" w:styleId="Tekstprzypisukocowego">
    <w:name w:val="endnote text"/>
    <w:basedOn w:val="Normalny"/>
    <w:rsid w:val="00FD3F43"/>
    <w:rPr>
      <w:sz w:val="20"/>
    </w:rPr>
  </w:style>
  <w:style w:type="paragraph" w:customStyle="1" w:styleId="Tekstpodstawowywcity21">
    <w:name w:val="Tekst podstawowy wcięty 21"/>
    <w:basedOn w:val="Normalny"/>
    <w:rsid w:val="00FD3F43"/>
    <w:pPr>
      <w:spacing w:after="120" w:line="480" w:lineRule="auto"/>
      <w:ind w:left="283"/>
    </w:pPr>
  </w:style>
  <w:style w:type="paragraph" w:styleId="Tekstdymka">
    <w:name w:val="Balloon Text"/>
    <w:basedOn w:val="Normalny"/>
    <w:rsid w:val="00FD3F43"/>
    <w:pPr>
      <w:spacing w:after="0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FD3F43"/>
    <w:pPr>
      <w:spacing w:before="100" w:after="100"/>
    </w:pPr>
    <w:rPr>
      <w:szCs w:val="24"/>
    </w:rPr>
  </w:style>
  <w:style w:type="paragraph" w:styleId="Nagwekspisutreci">
    <w:name w:val="TOC Heading"/>
    <w:basedOn w:val="Nagwek1"/>
    <w:next w:val="Normalny"/>
    <w:qFormat/>
    <w:rsid w:val="00FD3F43"/>
    <w:pPr>
      <w:keepLines/>
      <w:tabs>
        <w:tab w:val="clear" w:pos="0"/>
      </w:tabs>
      <w:spacing w:before="480" w:after="0" w:line="276" w:lineRule="auto"/>
      <w:ind w:left="0" w:firstLine="0"/>
    </w:pPr>
    <w:rPr>
      <w:rFonts w:ascii="Cambria" w:hAnsi="Cambria" w:cs="Times New Roman"/>
      <w:bCs/>
      <w:color w:val="365F91"/>
      <w:szCs w:val="28"/>
    </w:rPr>
  </w:style>
  <w:style w:type="paragraph" w:styleId="Spistreci3">
    <w:name w:val="toc 3"/>
    <w:basedOn w:val="Normalny"/>
    <w:next w:val="Normalny"/>
    <w:uiPriority w:val="39"/>
    <w:rsid w:val="00FD3F43"/>
    <w:pPr>
      <w:ind w:left="480"/>
    </w:pPr>
  </w:style>
  <w:style w:type="paragraph" w:styleId="Spistreci2">
    <w:name w:val="toc 2"/>
    <w:basedOn w:val="Normalny"/>
    <w:next w:val="Normalny"/>
    <w:uiPriority w:val="39"/>
    <w:rsid w:val="00FD3F43"/>
    <w:pPr>
      <w:ind w:left="240"/>
    </w:pPr>
  </w:style>
  <w:style w:type="paragraph" w:styleId="Spistreci1">
    <w:name w:val="toc 1"/>
    <w:basedOn w:val="Normalny"/>
    <w:next w:val="Normalny"/>
    <w:uiPriority w:val="39"/>
    <w:rsid w:val="00FD3F43"/>
  </w:style>
  <w:style w:type="paragraph" w:styleId="Spistreci4">
    <w:name w:val="toc 4"/>
    <w:basedOn w:val="Indeks"/>
    <w:rsid w:val="00FD3F43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FD3F43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FD3F43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FD3F43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FD3F43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FD3F43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FD3F43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FD3F43"/>
    <w:pPr>
      <w:suppressLineNumbers/>
    </w:pPr>
  </w:style>
  <w:style w:type="paragraph" w:customStyle="1" w:styleId="Nagwektabeli">
    <w:name w:val="Nagłówek tabeli"/>
    <w:basedOn w:val="Zawartotabeli"/>
    <w:rsid w:val="00FD3F43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235B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5B36"/>
    <w:rPr>
      <w:sz w:val="24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64E8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A710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proj@ks.onet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10BC7-3DC0-42E0-A89D-FD67619D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18</Pages>
  <Words>4721</Words>
  <Characters>28327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Zakład Projektowo - Usługowy</vt:lpstr>
    </vt:vector>
  </TitlesOfParts>
  <Company>Ekoprojekt</Company>
  <LinksUpToDate>false</LinksUpToDate>
  <CharactersWithSpaces>32983</CharactersWithSpaces>
  <SharedDoc>false</SharedDoc>
  <HLinks>
    <vt:vector size="156" baseType="variant">
      <vt:variant>
        <vt:i4>7602250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__RefHeading___Toc437333127</vt:lpwstr>
      </vt:variant>
      <vt:variant>
        <vt:i4>7602250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__RefHeading___Toc437333126</vt:lpwstr>
      </vt:variant>
      <vt:variant>
        <vt:i4>7602250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__RefHeading___Toc437333125</vt:lpwstr>
      </vt:variant>
      <vt:variant>
        <vt:i4>7602250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__RefHeading___Toc437333124</vt:lpwstr>
      </vt:variant>
      <vt:variant>
        <vt:i4>7602250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__RefHeading___Toc437333123</vt:lpwstr>
      </vt:variant>
      <vt:variant>
        <vt:i4>7602250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__RefHeading___Toc437333122</vt:lpwstr>
      </vt:variant>
      <vt:variant>
        <vt:i4>7602250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__RefHeading___Toc437333121</vt:lpwstr>
      </vt:variant>
      <vt:variant>
        <vt:i4>7602250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__RefHeading___Toc437333120</vt:lpwstr>
      </vt:variant>
      <vt:variant>
        <vt:i4>7798858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__RefHeading___Toc437333119</vt:lpwstr>
      </vt:variant>
      <vt:variant>
        <vt:i4>7798858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__RefHeading___Toc437333116</vt:lpwstr>
      </vt:variant>
      <vt:variant>
        <vt:i4>7798858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__RefHeading___Toc437333115</vt:lpwstr>
      </vt:variant>
      <vt:variant>
        <vt:i4>7798858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__RefHeading___Toc437333114</vt:lpwstr>
      </vt:variant>
      <vt:variant>
        <vt:i4>7798858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__RefHeading___Toc437333113</vt:lpwstr>
      </vt:variant>
      <vt:variant>
        <vt:i4>7798858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__RefHeading___Toc437333111</vt:lpwstr>
      </vt:variant>
      <vt:variant>
        <vt:i4>7798858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__RefHeading___Toc437333110</vt:lpwstr>
      </vt:variant>
      <vt:variant>
        <vt:i4>7733322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__RefHeading___Toc437333109</vt:lpwstr>
      </vt:variant>
      <vt:variant>
        <vt:i4>7733322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__RefHeading___Toc437333108</vt:lpwstr>
      </vt:variant>
      <vt:variant>
        <vt:i4>7733322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__RefHeading___Toc437333107</vt:lpwstr>
      </vt:variant>
      <vt:variant>
        <vt:i4>7733322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__RefHeading___Toc437333106</vt:lpwstr>
      </vt:variant>
      <vt:variant>
        <vt:i4>7733322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__RefHeading___Toc437333105</vt:lpwstr>
      </vt:variant>
      <vt:variant>
        <vt:i4>7733322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__RefHeading___Toc437333104</vt:lpwstr>
      </vt:variant>
      <vt:variant>
        <vt:i4>7733322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__RefHeading___Toc437333103</vt:lpwstr>
      </vt:variant>
      <vt:variant>
        <vt:i4>7733322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__RefHeading___Toc437333102</vt:lpwstr>
      </vt:variant>
      <vt:variant>
        <vt:i4>7733322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__RefHeading___Toc437333101</vt:lpwstr>
      </vt:variant>
      <vt:variant>
        <vt:i4>7733322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__RefHeading___Toc437333100</vt:lpwstr>
      </vt:variant>
      <vt:variant>
        <vt:i4>8323147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__RefHeading___Toc437333099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Projektowo - Usługowy</dc:title>
  <dc:creator>MYSZKA MIKI nie skompana</dc:creator>
  <cp:lastModifiedBy>Ja</cp:lastModifiedBy>
  <cp:revision>41</cp:revision>
  <cp:lastPrinted>2022-07-11T10:28:00Z</cp:lastPrinted>
  <dcterms:created xsi:type="dcterms:W3CDTF">2022-05-16T09:31:00Z</dcterms:created>
  <dcterms:modified xsi:type="dcterms:W3CDTF">2022-07-11T11:52:00Z</dcterms:modified>
</cp:coreProperties>
</file>